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EC1DB" w14:textId="523A65B1" w:rsidR="009F2D8D" w:rsidRPr="00372EF6" w:rsidRDefault="00214CD6" w:rsidP="00372EF6">
      <w:pPr>
        <w:bidi/>
        <w:spacing w:line="240" w:lineRule="auto"/>
        <w:jc w:val="center"/>
        <w:rPr>
          <w:rStyle w:val="number"/>
          <w:rFonts w:cs="B Badr" w:hint="cs"/>
          <w:sz w:val="52"/>
          <w:szCs w:val="52"/>
          <w:rtl/>
          <w:lang w:bidi="fa-IR"/>
        </w:rPr>
      </w:pPr>
      <w:bookmarkStart w:id="0" w:name="_GoBack"/>
      <w:r w:rsidRPr="00372EF6">
        <w:rPr>
          <w:rStyle w:val="number"/>
          <w:rFonts w:cs="B Badr" w:hint="cs"/>
          <w:sz w:val="52"/>
          <w:szCs w:val="52"/>
          <w:rtl/>
          <w:lang w:bidi="fa-IR"/>
        </w:rPr>
        <w:t>حقیقت</w:t>
      </w:r>
      <w:r w:rsidR="00372EF6" w:rsidRPr="00372EF6">
        <w:rPr>
          <w:rStyle w:val="number"/>
          <w:rFonts w:cs="B Badr" w:hint="cs"/>
          <w:sz w:val="52"/>
          <w:szCs w:val="52"/>
          <w:rtl/>
          <w:lang w:bidi="fa-IR"/>
        </w:rPr>
        <w:t xml:space="preserve"> یا</w:t>
      </w:r>
      <w:r w:rsidRPr="00372EF6">
        <w:rPr>
          <w:rStyle w:val="number"/>
          <w:rFonts w:cs="B Badr" w:hint="cs"/>
          <w:sz w:val="52"/>
          <w:szCs w:val="52"/>
          <w:rtl/>
          <w:lang w:bidi="fa-IR"/>
        </w:rPr>
        <w:t xml:space="preserve"> مجاز بودن </w:t>
      </w:r>
    </w:p>
    <w:p w14:paraId="353F99DE" w14:textId="77777777" w:rsidR="00214CD6" w:rsidRPr="009F2D8D" w:rsidRDefault="00214CD6" w:rsidP="009F2D8D">
      <w:pPr>
        <w:bidi/>
        <w:spacing w:line="240" w:lineRule="auto"/>
        <w:jc w:val="center"/>
        <w:rPr>
          <w:rStyle w:val="number"/>
          <w:rFonts w:cs="B Badr" w:hint="cs"/>
          <w:sz w:val="140"/>
          <w:szCs w:val="140"/>
          <w:rtl/>
          <w:lang w:bidi="fa-IR"/>
        </w:rPr>
      </w:pPr>
      <w:r w:rsidRPr="00372EF6">
        <w:rPr>
          <w:rStyle w:val="number"/>
          <w:rFonts w:cs="B Badr" w:hint="cs"/>
          <w:sz w:val="52"/>
          <w:szCs w:val="52"/>
          <w:rtl/>
          <w:lang w:bidi="fa-IR"/>
        </w:rPr>
        <w:t>صفات ذاتی الله تعالی</w:t>
      </w:r>
      <w:bookmarkEnd w:id="0"/>
    </w:p>
    <w:p w14:paraId="63FEB309" w14:textId="38E6175A" w:rsidR="00AE3D59" w:rsidRDefault="00214CD6" w:rsidP="00214CD6">
      <w:pPr>
        <w:bidi/>
        <w:spacing w:line="240" w:lineRule="auto"/>
        <w:jc w:val="center"/>
        <w:rPr>
          <w:rStyle w:val="number"/>
          <w:rFonts w:cs="B Badr" w:hint="cs"/>
          <w:sz w:val="28"/>
          <w:szCs w:val="28"/>
          <w:rtl/>
          <w:lang w:bidi="fa-IR"/>
        </w:rPr>
      </w:pPr>
      <w:r>
        <w:rPr>
          <w:rStyle w:val="number"/>
          <w:rFonts w:cs="B Badr" w:hint="cs"/>
          <w:sz w:val="28"/>
          <w:szCs w:val="28"/>
          <w:rtl/>
          <w:lang w:bidi="fa-IR"/>
        </w:rPr>
        <w:t xml:space="preserve">تهیه کننده: </w:t>
      </w:r>
      <w:r w:rsidR="00372EF6">
        <w:rPr>
          <w:rStyle w:val="number"/>
          <w:rFonts w:cs="B Badr" w:hint="cs"/>
          <w:sz w:val="28"/>
          <w:szCs w:val="28"/>
          <w:rtl/>
          <w:lang w:bidi="fa-IR"/>
        </w:rPr>
        <w:t>دکتر</w:t>
      </w:r>
      <w:r>
        <w:rPr>
          <w:rStyle w:val="number"/>
          <w:rFonts w:cs="B Badr" w:hint="cs"/>
          <w:sz w:val="28"/>
          <w:szCs w:val="28"/>
          <w:rtl/>
          <w:lang w:bidi="fa-IR"/>
        </w:rPr>
        <w:t xml:space="preserve"> پدرام اندایش </w:t>
      </w:r>
    </w:p>
    <w:p w14:paraId="28EF47AD" w14:textId="77777777" w:rsidR="00715787" w:rsidRDefault="009F2D8D" w:rsidP="009F2D8D">
      <w:pPr>
        <w:bidi/>
        <w:spacing w:line="240" w:lineRule="auto"/>
        <w:jc w:val="center"/>
        <w:rPr>
          <w:rStyle w:val="number"/>
          <w:rFonts w:cs="B Badr" w:hint="cs"/>
          <w:sz w:val="28"/>
          <w:szCs w:val="28"/>
          <w:rtl/>
        </w:rPr>
      </w:pPr>
      <w:r>
        <w:rPr>
          <w:rStyle w:val="number"/>
          <w:rFonts w:cs="B Badr"/>
          <w:sz w:val="28"/>
          <w:szCs w:val="28"/>
          <w:rtl/>
          <w:lang w:bidi="fa-IR"/>
        </w:rPr>
        <w:br w:type="page"/>
      </w:r>
      <w:r w:rsidR="00715787">
        <w:rPr>
          <w:rStyle w:val="number"/>
          <w:rFonts w:cs="B Badr" w:hint="cs"/>
          <w:sz w:val="28"/>
          <w:szCs w:val="28"/>
          <w:rtl/>
        </w:rPr>
        <w:lastRenderedPageBreak/>
        <w:t>به نام الله و به یاد الله و برای الله.</w:t>
      </w:r>
    </w:p>
    <w:p w14:paraId="7E9D83D2" w14:textId="77777777" w:rsidR="00214CD6" w:rsidRDefault="00214CD6" w:rsidP="00715787">
      <w:pPr>
        <w:bidi/>
        <w:spacing w:line="240" w:lineRule="auto"/>
        <w:jc w:val="both"/>
        <w:rPr>
          <w:rStyle w:val="number"/>
          <w:rFonts w:cs="B Badr" w:hint="cs"/>
          <w:sz w:val="28"/>
          <w:szCs w:val="28"/>
          <w:rtl/>
          <w:lang w:bidi="fa-IR"/>
        </w:rPr>
      </w:pPr>
      <w:r>
        <w:rPr>
          <w:rStyle w:val="number"/>
          <w:rFonts w:cs="B Badr" w:hint="cs"/>
          <w:sz w:val="28"/>
          <w:szCs w:val="28"/>
          <w:rtl/>
        </w:rPr>
        <w:t>کلید واژه</w:t>
      </w:r>
      <w:r>
        <w:rPr>
          <w:rStyle w:val="number"/>
          <w:rFonts w:cs="B Badr" w:hint="cs"/>
          <w:sz w:val="28"/>
          <w:szCs w:val="28"/>
          <w:rtl/>
        </w:rPr>
        <w:softHyphen/>
        <w:t>ه</w:t>
      </w:r>
      <w:r w:rsidR="00715787">
        <w:rPr>
          <w:rStyle w:val="number"/>
          <w:rFonts w:cs="B Badr" w:hint="cs"/>
          <w:sz w:val="28"/>
          <w:szCs w:val="28"/>
          <w:rtl/>
        </w:rPr>
        <w:t xml:space="preserve">ا: </w:t>
      </w:r>
      <w:r>
        <w:rPr>
          <w:rStyle w:val="number"/>
          <w:rFonts w:cs="B Badr" w:hint="cs"/>
          <w:sz w:val="28"/>
          <w:szCs w:val="28"/>
          <w:rtl/>
        </w:rPr>
        <w:t>صفات ذاتی الله تعالی</w:t>
      </w:r>
      <w:r w:rsidR="007309EE">
        <w:rPr>
          <w:rStyle w:val="number"/>
          <w:rFonts w:cs="B Badr" w:hint="cs"/>
          <w:sz w:val="28"/>
          <w:szCs w:val="28"/>
          <w:rtl/>
        </w:rPr>
        <w:t xml:space="preserve"> -</w:t>
      </w:r>
      <w:r w:rsidR="00715787">
        <w:rPr>
          <w:rStyle w:val="number"/>
          <w:rFonts w:cs="B Badr" w:hint="cs"/>
          <w:sz w:val="28"/>
          <w:szCs w:val="28"/>
          <w:rtl/>
        </w:rPr>
        <w:t xml:space="preserve"> مجاز و حقیقت</w:t>
      </w:r>
      <w:r w:rsidR="007309EE">
        <w:rPr>
          <w:rStyle w:val="number"/>
          <w:rFonts w:cs="B Badr" w:hint="cs"/>
          <w:sz w:val="28"/>
          <w:szCs w:val="28"/>
          <w:rtl/>
          <w:lang w:bidi="fa-IR"/>
        </w:rPr>
        <w:t xml:space="preserve"> -</w:t>
      </w:r>
      <w:r w:rsidR="008A5FEB">
        <w:rPr>
          <w:rStyle w:val="number"/>
          <w:rFonts w:cs="B Badr" w:hint="cs"/>
          <w:sz w:val="28"/>
          <w:szCs w:val="28"/>
          <w:rtl/>
          <w:lang w:bidi="fa-IR"/>
        </w:rPr>
        <w:t xml:space="preserve"> تراخي در «ثُمَّ استوي علي العرش»</w:t>
      </w:r>
    </w:p>
    <w:p w14:paraId="7BD71688" w14:textId="77777777" w:rsidR="00715787" w:rsidRDefault="00715787" w:rsidP="00715787">
      <w:pPr>
        <w:bidi/>
        <w:spacing w:line="240" w:lineRule="auto"/>
        <w:jc w:val="both"/>
        <w:rPr>
          <w:rStyle w:val="number"/>
          <w:rFonts w:cs="B Badr" w:hint="cs"/>
          <w:sz w:val="28"/>
          <w:szCs w:val="28"/>
          <w:rtl/>
          <w:lang w:bidi="fa-IR"/>
        </w:rPr>
      </w:pPr>
      <w:r>
        <w:rPr>
          <w:rStyle w:val="number"/>
          <w:rFonts w:cs="B Badr" w:hint="cs"/>
          <w:sz w:val="28"/>
          <w:szCs w:val="28"/>
          <w:rtl/>
          <w:lang w:bidi="fa-IR"/>
        </w:rPr>
        <w:t xml:space="preserve">چکیده: در این مقاله با استفاده از قواعد صرف، نحو و بلاغه و همچنین رعایت معنای تراخی در «ثُمَّ استوي علي العرش» و با رجوع به آیات قرآنی و احادیث نبوی </w:t>
      </w:r>
      <w:r>
        <w:rPr>
          <w:rStyle w:val="number"/>
          <w:rFonts w:cs="B Badr" w:hint="cs"/>
          <w:sz w:val="28"/>
          <w:szCs w:val="28"/>
          <w:rtl/>
          <w:lang w:bidi="fa-IR"/>
        </w:rPr>
        <w:lastRenderedPageBreak/>
        <w:t>ثابت شده است که صفات ذاتی الله تعالی در قرآن حقیقت هستند و مجاز نمی</w:t>
      </w:r>
      <w:r>
        <w:rPr>
          <w:rStyle w:val="number"/>
          <w:rFonts w:cs="B Badr" w:hint="cs"/>
          <w:sz w:val="28"/>
          <w:szCs w:val="28"/>
          <w:rtl/>
          <w:lang w:bidi="fa-IR"/>
        </w:rPr>
        <w:softHyphen/>
        <w:t>باشند</w:t>
      </w:r>
    </w:p>
    <w:p w14:paraId="05885A5E" w14:textId="77777777" w:rsidR="00214CD6" w:rsidRDefault="00214CD6" w:rsidP="00214CD6">
      <w:pPr>
        <w:bidi/>
        <w:spacing w:line="240" w:lineRule="auto"/>
        <w:jc w:val="both"/>
        <w:rPr>
          <w:rStyle w:val="number"/>
          <w:rFonts w:cs="B Badr" w:hint="cs"/>
          <w:sz w:val="28"/>
          <w:szCs w:val="28"/>
          <w:rtl/>
        </w:rPr>
      </w:pPr>
      <w:r>
        <w:rPr>
          <w:rStyle w:val="number"/>
          <w:rFonts w:cs="B Badr" w:hint="cs"/>
          <w:sz w:val="28"/>
          <w:szCs w:val="28"/>
          <w:rtl/>
        </w:rPr>
        <w:t>مقدمه:</w:t>
      </w:r>
    </w:p>
    <w:p w14:paraId="5AFF7E78" w14:textId="77777777" w:rsidR="00214CD6" w:rsidRDefault="00721796" w:rsidP="0015221E">
      <w:pPr>
        <w:bidi/>
        <w:spacing w:line="240" w:lineRule="auto"/>
        <w:jc w:val="both"/>
        <w:rPr>
          <w:rStyle w:val="number"/>
          <w:rFonts w:cs="B Badr" w:hint="cs"/>
          <w:sz w:val="28"/>
          <w:szCs w:val="28"/>
          <w:rtl/>
        </w:rPr>
      </w:pPr>
      <w:r>
        <w:rPr>
          <w:rStyle w:val="number"/>
          <w:rFonts w:cs="B Badr" w:hint="cs"/>
          <w:sz w:val="28"/>
          <w:szCs w:val="28"/>
          <w:rtl/>
        </w:rPr>
        <w:t>در مورد صفات ذاتی الله تعالی در بین مسلمانان دیر زمانی است که اختلافاتی به وجود آمده است. این با وجود آن است که در هیچ مذهبی از مذاهب اسلامی تقلید در اصول دین جایز نمی</w:t>
      </w:r>
      <w:r>
        <w:rPr>
          <w:rStyle w:val="number"/>
          <w:rFonts w:cs="B Badr" w:hint="cs"/>
          <w:sz w:val="28"/>
          <w:szCs w:val="28"/>
          <w:rtl/>
        </w:rPr>
        <w:softHyphen/>
        <w:t>باشد. این امر گاهی در نتیجه</w:t>
      </w:r>
      <w:r>
        <w:rPr>
          <w:rStyle w:val="number"/>
          <w:rFonts w:cs="B Badr" w:hint="cs"/>
          <w:sz w:val="28"/>
          <w:szCs w:val="28"/>
          <w:rtl/>
        </w:rPr>
        <w:softHyphen/>
        <w:t xml:space="preserve">ی اشتباه در بیان مفهوم این عقاید </w:t>
      </w:r>
      <w:r>
        <w:rPr>
          <w:rStyle w:val="number"/>
          <w:rFonts w:cs="B Badr" w:hint="cs"/>
          <w:sz w:val="28"/>
          <w:szCs w:val="28"/>
          <w:rtl/>
        </w:rPr>
        <w:lastRenderedPageBreak/>
        <w:t>می</w:t>
      </w:r>
      <w:r>
        <w:rPr>
          <w:rStyle w:val="number"/>
          <w:rFonts w:cs="B Badr" w:hint="cs"/>
          <w:sz w:val="28"/>
          <w:szCs w:val="28"/>
          <w:rtl/>
        </w:rPr>
        <w:softHyphen/>
        <w:t>باشد و گاهی در نتیجه</w:t>
      </w:r>
      <w:r>
        <w:rPr>
          <w:rStyle w:val="number"/>
          <w:rFonts w:cs="B Badr" w:hint="cs"/>
          <w:sz w:val="28"/>
          <w:szCs w:val="28"/>
          <w:rtl/>
        </w:rPr>
        <w:softHyphen/>
        <w:t>ی تدبر کافی نداشتن بر کتاب الله تعالی و غفلت از سنت معصوم می</w:t>
      </w:r>
      <w:r>
        <w:rPr>
          <w:rStyle w:val="number"/>
          <w:rFonts w:cs="B Badr" w:hint="cs"/>
          <w:sz w:val="28"/>
          <w:szCs w:val="28"/>
          <w:rtl/>
        </w:rPr>
        <w:softHyphen/>
        <w:t>باشد.</w:t>
      </w:r>
    </w:p>
    <w:p w14:paraId="16A3B5E3" w14:textId="77777777" w:rsidR="001314FE" w:rsidRDefault="001314FE" w:rsidP="00721796">
      <w:pPr>
        <w:bidi/>
        <w:spacing w:line="240" w:lineRule="auto"/>
        <w:jc w:val="both"/>
        <w:rPr>
          <w:rStyle w:val="number"/>
          <w:rFonts w:cs="B Badr" w:hint="cs"/>
          <w:sz w:val="28"/>
          <w:szCs w:val="28"/>
          <w:rtl/>
        </w:rPr>
      </w:pPr>
      <w:r>
        <w:rPr>
          <w:rStyle w:val="number"/>
          <w:rFonts w:cs="B Badr" w:hint="cs"/>
          <w:sz w:val="28"/>
          <w:szCs w:val="28"/>
          <w:rtl/>
        </w:rPr>
        <w:t>ناگفته نماند تقلید در اصول دین در هیچ مذهبی جای ندارد و از شما که اعتقاد به هر مذهبی دارید تقاضا دارم که این مطلب را بخوانید و درباره</w:t>
      </w:r>
      <w:r>
        <w:rPr>
          <w:rStyle w:val="number"/>
          <w:rFonts w:cs="B Badr" w:hint="cs"/>
          <w:sz w:val="28"/>
          <w:szCs w:val="28"/>
          <w:rtl/>
        </w:rPr>
        <w:softHyphen/>
        <w:t>ی آن تحقیق نمایید! چه بسا که قرار داشتن الله تعالی در هر مکانی مثل کاباره، مستراح و مکانها</w:t>
      </w:r>
      <w:r w:rsidR="00FE440F">
        <w:rPr>
          <w:rStyle w:val="number"/>
          <w:rFonts w:cs="B Badr" w:hint="cs"/>
          <w:sz w:val="28"/>
          <w:szCs w:val="28"/>
          <w:rtl/>
        </w:rPr>
        <w:t>ی</w:t>
      </w:r>
      <w:r>
        <w:rPr>
          <w:rStyle w:val="number"/>
          <w:rFonts w:cs="B Badr" w:hint="cs"/>
          <w:sz w:val="28"/>
          <w:szCs w:val="28"/>
          <w:rtl/>
        </w:rPr>
        <w:t xml:space="preserve"> پست دیگر </w:t>
      </w:r>
      <w:r>
        <w:rPr>
          <w:rStyle w:val="number"/>
          <w:rFonts w:cs="B Badr" w:hint="cs"/>
          <w:sz w:val="28"/>
          <w:szCs w:val="28"/>
          <w:rtl/>
        </w:rPr>
        <w:lastRenderedPageBreak/>
        <w:t xml:space="preserve">توهین به وی بوده و </w:t>
      </w:r>
      <w:r w:rsidR="00721796">
        <w:rPr>
          <w:rStyle w:val="number"/>
          <w:rFonts w:cs="B Badr" w:hint="cs"/>
          <w:sz w:val="28"/>
          <w:szCs w:val="28"/>
          <w:rtl/>
        </w:rPr>
        <w:t xml:space="preserve">در شأن مقام </w:t>
      </w:r>
      <w:r>
        <w:rPr>
          <w:rStyle w:val="number"/>
          <w:rFonts w:cs="B Badr" w:hint="cs"/>
          <w:sz w:val="28"/>
          <w:szCs w:val="28"/>
          <w:rtl/>
        </w:rPr>
        <w:t xml:space="preserve">لامتناهی او </w:t>
      </w:r>
      <w:r w:rsidR="00721796">
        <w:rPr>
          <w:rStyle w:val="number"/>
          <w:rFonts w:cs="B Badr" w:hint="cs"/>
          <w:sz w:val="28"/>
          <w:szCs w:val="28"/>
          <w:rtl/>
        </w:rPr>
        <w:t>نمی</w:t>
      </w:r>
      <w:r w:rsidR="00721796">
        <w:rPr>
          <w:rStyle w:val="number"/>
          <w:rFonts w:cs="B Badr" w:hint="cs"/>
          <w:sz w:val="28"/>
          <w:szCs w:val="28"/>
          <w:rtl/>
        </w:rPr>
        <w:softHyphen/>
        <w:t>باشد</w:t>
      </w:r>
      <w:r>
        <w:rPr>
          <w:rStyle w:val="number"/>
          <w:rFonts w:cs="B Badr" w:hint="cs"/>
          <w:sz w:val="28"/>
          <w:szCs w:val="28"/>
          <w:rtl/>
        </w:rPr>
        <w:t>.</w:t>
      </w:r>
      <w:r w:rsidR="00232445">
        <w:rPr>
          <w:rStyle w:val="number"/>
          <w:rFonts w:cs="B Badr" w:hint="cs"/>
          <w:sz w:val="28"/>
          <w:szCs w:val="28"/>
          <w:rtl/>
        </w:rPr>
        <w:t xml:space="preserve"> در مورد این موضوع کتابهای بسیاری نوشته شده است و در این مقاله فقط دلایلی را آورده</w:t>
      </w:r>
      <w:r w:rsidR="00232445">
        <w:rPr>
          <w:rStyle w:val="number"/>
          <w:rFonts w:cs="B Badr" w:hint="cs"/>
          <w:sz w:val="28"/>
          <w:szCs w:val="28"/>
          <w:rtl/>
        </w:rPr>
        <w:softHyphen/>
        <w:t>ام که یا در آن کتابها نیافته</w:t>
      </w:r>
      <w:r w:rsidR="00232445">
        <w:rPr>
          <w:rStyle w:val="number"/>
          <w:rFonts w:cs="B Badr" w:hint="cs"/>
          <w:sz w:val="28"/>
          <w:szCs w:val="28"/>
          <w:rtl/>
        </w:rPr>
        <w:softHyphen/>
        <w:t>ام و یا ردّی برای آنها وجود داشته است و من جواب ردّ را داده</w:t>
      </w:r>
      <w:r w:rsidR="00232445">
        <w:rPr>
          <w:rStyle w:val="number"/>
          <w:rFonts w:cs="B Badr" w:hint="cs"/>
          <w:sz w:val="28"/>
          <w:szCs w:val="28"/>
          <w:rtl/>
        </w:rPr>
        <w:softHyphen/>
        <w:t>ام.</w:t>
      </w:r>
    </w:p>
    <w:p w14:paraId="21857559" w14:textId="77777777" w:rsidR="00721796" w:rsidRDefault="00721796" w:rsidP="00721796">
      <w:pPr>
        <w:bidi/>
        <w:spacing w:line="240" w:lineRule="auto"/>
        <w:jc w:val="both"/>
        <w:rPr>
          <w:rStyle w:val="number"/>
          <w:rFonts w:cs="B Badr" w:hint="cs"/>
          <w:sz w:val="28"/>
          <w:szCs w:val="28"/>
          <w:rtl/>
        </w:rPr>
      </w:pPr>
      <w:r>
        <w:rPr>
          <w:rStyle w:val="number"/>
          <w:rFonts w:cs="B Badr" w:hint="cs"/>
          <w:sz w:val="28"/>
          <w:szCs w:val="28"/>
          <w:rtl/>
        </w:rPr>
        <w:t xml:space="preserve">پیشینه: از همان قرون اولیه اسلامی با به وجود آمدن خوارج که اعتقاد بر این داشتند که الله تعالی دارای جسم است و بعد از آنها </w:t>
      </w:r>
      <w:r>
        <w:rPr>
          <w:rStyle w:val="number"/>
          <w:rFonts w:cs="B Badr" w:hint="cs"/>
          <w:sz w:val="28"/>
          <w:szCs w:val="28"/>
          <w:rtl/>
        </w:rPr>
        <w:lastRenderedPageBreak/>
        <w:t>جهم بن صفوان که با بحث</w:t>
      </w:r>
      <w:r>
        <w:rPr>
          <w:rStyle w:val="number"/>
          <w:rFonts w:cs="B Badr" w:hint="cs"/>
          <w:sz w:val="28"/>
          <w:szCs w:val="28"/>
          <w:rtl/>
        </w:rPr>
        <w:softHyphen/>
        <w:t>های کلامی سنت را زیر سوال می</w:t>
      </w:r>
      <w:r>
        <w:rPr>
          <w:rStyle w:val="number"/>
          <w:rFonts w:cs="B Badr" w:hint="cs"/>
          <w:sz w:val="28"/>
          <w:szCs w:val="28"/>
          <w:rtl/>
        </w:rPr>
        <w:softHyphen/>
        <w:t>برد و قائل به تعطیل صفات الله تعالی بود، این بحث غالباً به صورت بحثی در حوزه</w:t>
      </w:r>
      <w:r>
        <w:rPr>
          <w:rStyle w:val="number"/>
          <w:rFonts w:cs="B Badr" w:hint="cs"/>
          <w:sz w:val="28"/>
          <w:szCs w:val="28"/>
          <w:rtl/>
        </w:rPr>
        <w:softHyphen/>
        <w:t>ی معارف اسلامی و گاهاً با استناد با قواعد زبان عربی بین علمای اسلامی و کسانی که این عقاید را مطرح می</w:t>
      </w:r>
      <w:r>
        <w:rPr>
          <w:rStyle w:val="number"/>
          <w:rFonts w:cs="B Badr" w:hint="cs"/>
          <w:sz w:val="28"/>
          <w:szCs w:val="28"/>
          <w:rtl/>
        </w:rPr>
        <w:softHyphen/>
        <w:t xml:space="preserve">کردند، وجود داشته است. از آن بحثها، گفتگویی است که بین ابوالحسن اشعری </w:t>
      </w:r>
      <w:r>
        <w:rPr>
          <w:rStyle w:val="number"/>
          <w:rFonts w:ascii="Times New Roman" w:hAnsi="Times New Roman" w:cs="Times New Roman" w:hint="cs"/>
          <w:sz w:val="28"/>
          <w:szCs w:val="28"/>
          <w:rtl/>
        </w:rPr>
        <w:t>–</w:t>
      </w:r>
      <w:r>
        <w:rPr>
          <w:rStyle w:val="number"/>
          <w:rFonts w:cs="B Badr" w:hint="cs"/>
          <w:sz w:val="28"/>
          <w:szCs w:val="28"/>
          <w:rtl/>
        </w:rPr>
        <w:t xml:space="preserve"> کسی که عقیده</w:t>
      </w:r>
      <w:r>
        <w:rPr>
          <w:rStyle w:val="number"/>
          <w:rFonts w:cs="B Badr" w:hint="cs"/>
          <w:sz w:val="28"/>
          <w:szCs w:val="28"/>
          <w:rtl/>
        </w:rPr>
        <w:softHyphen/>
        <w:t xml:space="preserve">ی اشعری را شرح داده است </w:t>
      </w:r>
      <w:r>
        <w:rPr>
          <w:rStyle w:val="number"/>
          <w:rFonts w:ascii="Times New Roman" w:hAnsi="Times New Roman" w:cs="Times New Roman" w:hint="cs"/>
          <w:sz w:val="28"/>
          <w:szCs w:val="28"/>
          <w:rtl/>
        </w:rPr>
        <w:lastRenderedPageBreak/>
        <w:t>–</w:t>
      </w:r>
      <w:r>
        <w:rPr>
          <w:rStyle w:val="number"/>
          <w:rFonts w:cs="B Badr" w:hint="cs"/>
          <w:sz w:val="28"/>
          <w:szCs w:val="28"/>
          <w:rtl/>
        </w:rPr>
        <w:t xml:space="preserve"> و امام احمد بن حنبل رد و بدل شده است و در انتهای این بحث ابوالحسن اشعری به عقیده</w:t>
      </w:r>
      <w:r>
        <w:rPr>
          <w:rStyle w:val="number"/>
          <w:rFonts w:cs="B Badr" w:hint="cs"/>
          <w:sz w:val="28"/>
          <w:szCs w:val="28"/>
          <w:rtl/>
        </w:rPr>
        <w:softHyphen/>
        <w:t>ی امام احمد گرویده است و قائل به حقیقت بودن صفات ذاتی الله تعالی شده است.</w:t>
      </w:r>
    </w:p>
    <w:p w14:paraId="17F38D6F" w14:textId="77777777" w:rsidR="001314FE" w:rsidRDefault="006A54A2" w:rsidP="001314FE">
      <w:pPr>
        <w:bidi/>
        <w:spacing w:line="240" w:lineRule="auto"/>
        <w:jc w:val="both"/>
        <w:rPr>
          <w:rStyle w:val="number"/>
          <w:rFonts w:cs="B Badr" w:hint="cs"/>
          <w:sz w:val="28"/>
          <w:szCs w:val="28"/>
          <w:rtl/>
        </w:rPr>
      </w:pPr>
      <w:r>
        <w:rPr>
          <w:rStyle w:val="number"/>
          <w:rFonts w:cs="B Badr" w:hint="cs"/>
          <w:sz w:val="28"/>
          <w:szCs w:val="28"/>
          <w:rtl/>
        </w:rPr>
        <w:t>الف</w:t>
      </w:r>
      <w:r w:rsidR="001314FE">
        <w:rPr>
          <w:rStyle w:val="number"/>
          <w:rFonts w:cs="B Badr" w:hint="cs"/>
          <w:sz w:val="28"/>
          <w:szCs w:val="28"/>
          <w:rtl/>
        </w:rPr>
        <w:t>: وجود «ثم» و تراخی در عبارت «ثم استوی علی العرش».</w:t>
      </w:r>
    </w:p>
    <w:p w14:paraId="75859457" w14:textId="77777777" w:rsidR="001314FE" w:rsidRDefault="001314FE" w:rsidP="001314FE">
      <w:pPr>
        <w:bidi/>
        <w:spacing w:line="240" w:lineRule="auto"/>
        <w:jc w:val="both"/>
        <w:rPr>
          <w:rStyle w:val="number"/>
          <w:rFonts w:cs="B Badr" w:hint="cs"/>
          <w:sz w:val="28"/>
          <w:szCs w:val="28"/>
          <w:rtl/>
        </w:rPr>
      </w:pPr>
      <w:r>
        <w:rPr>
          <w:rStyle w:val="number"/>
          <w:rFonts w:cs="B Badr" w:hint="cs"/>
          <w:sz w:val="28"/>
          <w:szCs w:val="28"/>
          <w:rtl/>
        </w:rPr>
        <w:t>همان طور که می</w:t>
      </w:r>
      <w:r>
        <w:rPr>
          <w:rStyle w:val="number"/>
          <w:rFonts w:cs="B Badr" w:hint="cs"/>
          <w:sz w:val="28"/>
          <w:szCs w:val="28"/>
          <w:rtl/>
        </w:rPr>
        <w:softHyphen/>
        <w:t>دانیم «ثُمَّ» دال بر تراخی و همچنین ترتیب دارد. به طور</w:t>
      </w:r>
      <w:r w:rsidR="0015221E">
        <w:rPr>
          <w:rStyle w:val="number"/>
          <w:rFonts w:cs="B Badr" w:hint="cs"/>
          <w:sz w:val="28"/>
          <w:szCs w:val="28"/>
          <w:rtl/>
        </w:rPr>
        <w:t>ی</w:t>
      </w:r>
      <w:r>
        <w:rPr>
          <w:rStyle w:val="number"/>
          <w:rFonts w:cs="B Badr" w:hint="cs"/>
          <w:sz w:val="28"/>
          <w:szCs w:val="28"/>
          <w:rtl/>
        </w:rPr>
        <w:t xml:space="preserve"> که عملی </w:t>
      </w:r>
      <w:r>
        <w:rPr>
          <w:rStyle w:val="number"/>
          <w:rFonts w:cs="B Badr" w:hint="cs"/>
          <w:sz w:val="28"/>
          <w:szCs w:val="28"/>
          <w:rtl/>
        </w:rPr>
        <w:lastRenderedPageBreak/>
        <w:t>که بعد از آن قرار دارد، با مدتی تأخیر بعد از عملی انجام می</w:t>
      </w:r>
      <w:r>
        <w:rPr>
          <w:rStyle w:val="number"/>
          <w:rFonts w:cs="B Badr" w:hint="cs"/>
          <w:sz w:val="28"/>
          <w:szCs w:val="28"/>
          <w:rtl/>
        </w:rPr>
        <w:softHyphen/>
        <w:t>شود که در قبل از «ثم» به آن اشاره شده است.</w:t>
      </w:r>
    </w:p>
    <w:p w14:paraId="2098D694" w14:textId="77777777" w:rsidR="00D21B5D" w:rsidRDefault="001314FE" w:rsidP="001A1E43">
      <w:pPr>
        <w:bidi/>
        <w:spacing w:line="240" w:lineRule="auto"/>
        <w:jc w:val="both"/>
        <w:rPr>
          <w:rStyle w:val="number"/>
          <w:rFonts w:cs="B Badr" w:hint="cs"/>
          <w:sz w:val="28"/>
          <w:szCs w:val="28"/>
          <w:rtl/>
        </w:rPr>
      </w:pPr>
      <w:r>
        <w:rPr>
          <w:rStyle w:val="number"/>
          <w:rFonts w:cs="B Badr" w:hint="cs"/>
          <w:sz w:val="28"/>
          <w:szCs w:val="28"/>
          <w:rtl/>
        </w:rPr>
        <w:t>همچنین کلمه</w:t>
      </w:r>
      <w:r>
        <w:rPr>
          <w:rStyle w:val="number"/>
          <w:rFonts w:cs="B Badr" w:hint="cs"/>
          <w:sz w:val="28"/>
          <w:szCs w:val="28"/>
          <w:rtl/>
        </w:rPr>
        <w:softHyphen/>
        <w:t xml:space="preserve">ی «استوی» به معانی </w:t>
      </w:r>
      <w:r w:rsidR="006F669E">
        <w:rPr>
          <w:rStyle w:val="number"/>
          <w:rFonts w:cs="B Badr" w:hint="cs"/>
          <w:sz w:val="28"/>
          <w:szCs w:val="28"/>
          <w:rtl/>
        </w:rPr>
        <w:t xml:space="preserve">برابر شدن، به تکامل رسیدن، </w:t>
      </w:r>
      <w:r w:rsidR="001A1E43">
        <w:rPr>
          <w:rStyle w:val="number"/>
          <w:rFonts w:cs="B Badr" w:hint="cs"/>
          <w:sz w:val="28"/>
          <w:szCs w:val="28"/>
          <w:rtl/>
        </w:rPr>
        <w:t xml:space="preserve">تمام شدن، </w:t>
      </w:r>
      <w:r w:rsidR="006F669E">
        <w:rPr>
          <w:rStyle w:val="number"/>
          <w:rFonts w:cs="B Badr" w:hint="cs"/>
          <w:sz w:val="28"/>
          <w:szCs w:val="28"/>
          <w:rtl/>
        </w:rPr>
        <w:t xml:space="preserve">استیلاء </w:t>
      </w:r>
      <w:r w:rsidR="006F669E">
        <w:rPr>
          <w:rStyle w:val="number"/>
          <w:rFonts w:cs="B Badr" w:hint="cs"/>
          <w:sz w:val="28"/>
          <w:szCs w:val="28"/>
          <w:rtl/>
        </w:rPr>
        <w:lastRenderedPageBreak/>
        <w:t xml:space="preserve">و چیرگی </w:t>
      </w:r>
      <w:r w:rsidR="001A1E43">
        <w:rPr>
          <w:rStyle w:val="number"/>
          <w:rFonts w:cs="B Badr" w:hint="cs"/>
          <w:sz w:val="28"/>
          <w:szCs w:val="28"/>
          <w:rtl/>
        </w:rPr>
        <w:t>پیدا کردن</w:t>
      </w:r>
      <w:r w:rsidR="006F669E">
        <w:rPr>
          <w:rStyle w:val="number"/>
          <w:rFonts w:cs="B Badr" w:hint="cs"/>
          <w:sz w:val="28"/>
          <w:szCs w:val="28"/>
          <w:rtl/>
        </w:rPr>
        <w:t xml:space="preserve"> </w:t>
      </w:r>
      <w:r w:rsidR="001A1E43">
        <w:rPr>
          <w:rStyle w:val="number"/>
          <w:rFonts w:cs="B Badr" w:hint="cs"/>
          <w:sz w:val="28"/>
          <w:szCs w:val="28"/>
          <w:rtl/>
        </w:rPr>
        <w:t>و استقرار یافتن می</w:t>
      </w:r>
      <w:r w:rsidR="001A1E43">
        <w:rPr>
          <w:rStyle w:val="number"/>
          <w:rFonts w:cs="B Badr" w:hint="cs"/>
          <w:sz w:val="28"/>
          <w:szCs w:val="28"/>
          <w:rtl/>
        </w:rPr>
        <w:softHyphen/>
        <w:t>باشد</w:t>
      </w:r>
      <w:r w:rsidR="00D21B5D">
        <w:rPr>
          <w:rStyle w:val="FootnoteReference"/>
          <w:rFonts w:cs="B Badr"/>
          <w:sz w:val="28"/>
          <w:szCs w:val="28"/>
          <w:rtl/>
        </w:rPr>
        <w:footnoteReference w:id="1"/>
      </w:r>
      <w:r w:rsidR="00D21B5D">
        <w:rPr>
          <w:rStyle w:val="number"/>
          <w:rFonts w:cs="B Badr" w:hint="cs"/>
          <w:sz w:val="28"/>
          <w:szCs w:val="28"/>
          <w:rtl/>
        </w:rPr>
        <w:t>.</w:t>
      </w:r>
    </w:p>
    <w:p w14:paraId="226CA0BE" w14:textId="77777777" w:rsidR="00D21B5D" w:rsidRDefault="00D21B5D" w:rsidP="001A1E43">
      <w:pPr>
        <w:bidi/>
        <w:spacing w:line="240" w:lineRule="auto"/>
        <w:jc w:val="both"/>
        <w:rPr>
          <w:rStyle w:val="number"/>
          <w:rFonts w:cs="B Badr" w:hint="cs"/>
          <w:sz w:val="28"/>
          <w:szCs w:val="28"/>
          <w:rtl/>
        </w:rPr>
      </w:pPr>
      <w:r>
        <w:rPr>
          <w:rStyle w:val="number"/>
          <w:rFonts w:cs="B Badr" w:hint="cs"/>
          <w:sz w:val="28"/>
          <w:szCs w:val="28"/>
          <w:rtl/>
        </w:rPr>
        <w:t xml:space="preserve">تمامی این معانی در آیاتی که که عبارت «ثم استوی علی العرش» آمده است قابل استفاده نیستند و اصلا اگر از آنها استفاده </w:t>
      </w:r>
      <w:r>
        <w:rPr>
          <w:rStyle w:val="number"/>
          <w:rFonts w:cs="B Badr" w:hint="cs"/>
          <w:sz w:val="28"/>
          <w:szCs w:val="28"/>
          <w:rtl/>
        </w:rPr>
        <w:lastRenderedPageBreak/>
        <w:t>شود، معنایی رسانده نمی</w:t>
      </w:r>
      <w:r>
        <w:rPr>
          <w:rStyle w:val="number"/>
          <w:rFonts w:cs="B Badr" w:hint="cs"/>
          <w:sz w:val="28"/>
          <w:szCs w:val="28"/>
          <w:rtl/>
        </w:rPr>
        <w:softHyphen/>
        <w:t>شود؛ جز استقرار یافتن، استیلاء و چیرگی پیدا کردن.</w:t>
      </w:r>
    </w:p>
    <w:p w14:paraId="3C5F5C9C" w14:textId="77777777" w:rsidR="00D21B5D" w:rsidRDefault="00D21B5D" w:rsidP="001A1E43">
      <w:pPr>
        <w:bidi/>
        <w:spacing w:line="240" w:lineRule="auto"/>
        <w:jc w:val="both"/>
        <w:rPr>
          <w:rStyle w:val="number"/>
          <w:rFonts w:cs="B Badr" w:hint="cs"/>
          <w:sz w:val="28"/>
          <w:szCs w:val="28"/>
          <w:rtl/>
        </w:rPr>
      </w:pPr>
      <w:r>
        <w:rPr>
          <w:rStyle w:val="number"/>
          <w:rFonts w:cs="B Badr" w:hint="cs"/>
          <w:sz w:val="28"/>
          <w:szCs w:val="28"/>
          <w:rtl/>
        </w:rPr>
        <w:t>حال بنگریم به ترجمه</w:t>
      </w:r>
      <w:r>
        <w:rPr>
          <w:rStyle w:val="number"/>
          <w:rFonts w:cs="B Badr" w:hint="cs"/>
          <w:sz w:val="28"/>
          <w:szCs w:val="28"/>
          <w:rtl/>
        </w:rPr>
        <w:softHyphen/>
        <w:t>های فارسی موجود درباره</w:t>
      </w:r>
      <w:r>
        <w:rPr>
          <w:rStyle w:val="number"/>
          <w:rFonts w:cs="B Badr" w:hint="cs"/>
          <w:sz w:val="28"/>
          <w:szCs w:val="28"/>
          <w:rtl/>
        </w:rPr>
        <w:softHyphen/>
        <w:t>ی این عبارت:</w:t>
      </w:r>
    </w:p>
    <w:p w14:paraId="3170A05E" w14:textId="77777777" w:rsidR="00D21B5D" w:rsidRPr="001A1E43" w:rsidRDefault="00D21B5D" w:rsidP="001A1E43">
      <w:pPr>
        <w:bidi/>
        <w:spacing w:line="240" w:lineRule="auto"/>
        <w:jc w:val="both"/>
        <w:rPr>
          <w:rStyle w:val="number"/>
          <w:rFonts w:cs="B Badr" w:hint="cs"/>
          <w:sz w:val="28"/>
          <w:szCs w:val="28"/>
          <w:rtl/>
        </w:rPr>
      </w:pPr>
      <w:r>
        <w:rPr>
          <w:rStyle w:val="number"/>
          <w:rFonts w:cs="B Badr" w:hint="cs"/>
          <w:sz w:val="28"/>
          <w:szCs w:val="28"/>
          <w:rtl/>
        </w:rPr>
        <w:t xml:space="preserve">1- </w:t>
      </w:r>
      <w:r>
        <w:rPr>
          <w:rStyle w:val="number"/>
          <w:rFonts w:cs="B Badr" w:hint="cs"/>
          <w:sz w:val="28"/>
          <w:szCs w:val="28"/>
        </w:rPr>
        <w:sym w:font="AGA Arabesque" w:char="F029"/>
      </w:r>
      <w:r w:rsidRPr="001A1E43">
        <w:rPr>
          <w:rStyle w:val="number"/>
          <w:rFonts w:cs="B Badr"/>
          <w:sz w:val="28"/>
          <w:szCs w:val="28"/>
        </w:rPr>
        <w:t xml:space="preserve"> </w:t>
      </w:r>
      <w:r w:rsidRPr="001A1E43">
        <w:rPr>
          <w:rStyle w:val="number"/>
          <w:rFonts w:cs="B Badr"/>
          <w:sz w:val="28"/>
          <w:szCs w:val="28"/>
          <w:rtl/>
        </w:rPr>
        <w:t xml:space="preserve">إِنَّ رَبَّكُمُ اللَّـهُ الَّذِي خَلَقَ السَّمَاوَاتِ وَالْأَرْضَ فِي سِتَّةِ أَيَّامٍ ثُمَّ </w:t>
      </w:r>
      <w:r>
        <w:rPr>
          <w:rStyle w:val="number"/>
          <w:rFonts w:cs="B Badr"/>
          <w:sz w:val="28"/>
          <w:szCs w:val="28"/>
          <w:rtl/>
        </w:rPr>
        <w:t>اسْتَوَ</w:t>
      </w:r>
      <w:r>
        <w:rPr>
          <w:rStyle w:val="number"/>
          <w:rFonts w:cs="B Badr" w:hint="cs"/>
          <w:sz w:val="28"/>
          <w:szCs w:val="28"/>
          <w:rtl/>
        </w:rPr>
        <w:t>ی</w:t>
      </w:r>
      <w:r w:rsidRPr="001A1E43">
        <w:rPr>
          <w:rStyle w:val="number"/>
          <w:rFonts w:cs="B Badr"/>
          <w:sz w:val="28"/>
          <w:szCs w:val="28"/>
          <w:rtl/>
        </w:rPr>
        <w:t xml:space="preserve"> عَلَى الْعَرْشِ يُغْشِي اللَّيْلَ النَّهَارَ يَطْلُبُهُ حَثِيثًا وَالشَّمْسَ وَالْقَمَرَ وَالنُّجُومَ مُسَخَّرَاتٍ بِأَمْرِهِ أَلَا </w:t>
      </w:r>
      <w:r w:rsidRPr="001A1E43">
        <w:rPr>
          <w:rStyle w:val="number"/>
          <w:rFonts w:cs="B Badr"/>
          <w:sz w:val="28"/>
          <w:szCs w:val="28"/>
          <w:rtl/>
        </w:rPr>
        <w:lastRenderedPageBreak/>
        <w:t>لَهُ الْخَلْقُ وَالْأَمْرُ تَبَارَكَ اللَّـهُ رَبُّ الْعَالَمِينَ</w:t>
      </w:r>
      <w:r>
        <w:rPr>
          <w:rStyle w:val="number"/>
          <w:rFonts w:cs="B Badr"/>
          <w:sz w:val="28"/>
          <w:szCs w:val="28"/>
        </w:rPr>
        <w:sym w:font="AGA Arabesque" w:char="F028"/>
      </w:r>
      <w:r>
        <w:rPr>
          <w:rStyle w:val="number"/>
          <w:rFonts w:cs="B Badr" w:hint="cs"/>
          <w:sz w:val="28"/>
          <w:szCs w:val="28"/>
          <w:rtl/>
        </w:rPr>
        <w:t xml:space="preserve"> [</w:t>
      </w:r>
      <w:r w:rsidRPr="001A1E43">
        <w:rPr>
          <w:rStyle w:val="number"/>
          <w:rFonts w:cs="B Badr"/>
          <w:sz w:val="28"/>
          <w:szCs w:val="28"/>
          <w:rtl/>
        </w:rPr>
        <w:t>الأعراف: ٥٤</w:t>
      </w:r>
      <w:r>
        <w:rPr>
          <w:rStyle w:val="number"/>
          <w:rFonts w:cs="B Badr" w:hint="cs"/>
          <w:sz w:val="28"/>
          <w:szCs w:val="28"/>
          <w:rtl/>
        </w:rPr>
        <w:t>]</w:t>
      </w:r>
    </w:p>
    <w:p w14:paraId="48C50BDE" w14:textId="77777777" w:rsidR="00D21B5D" w:rsidRPr="001A1E43" w:rsidRDefault="00D21B5D" w:rsidP="00B8689C">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انصاریان: </w:t>
      </w:r>
      <w:r w:rsidRPr="001A1E43">
        <w:rPr>
          <w:rStyle w:val="number"/>
          <w:rFonts w:cs="B Badr"/>
          <w:sz w:val="28"/>
          <w:szCs w:val="28"/>
          <w:rtl/>
        </w:rPr>
        <w:t>به یقین پروردگار شم</w:t>
      </w:r>
      <w:r>
        <w:rPr>
          <w:rStyle w:val="number"/>
          <w:rFonts w:cs="B Badr"/>
          <w:sz w:val="28"/>
          <w:szCs w:val="28"/>
          <w:rtl/>
        </w:rPr>
        <w:t>ا خداست که آسمان</w:t>
      </w:r>
      <w:r>
        <w:rPr>
          <w:rStyle w:val="number"/>
          <w:rFonts w:cs="B Badr" w:hint="cs"/>
          <w:sz w:val="28"/>
          <w:szCs w:val="28"/>
          <w:rtl/>
        </w:rPr>
        <w:softHyphen/>
      </w:r>
      <w:r w:rsidRPr="001A1E43">
        <w:rPr>
          <w:rStyle w:val="number"/>
          <w:rFonts w:cs="B Badr"/>
          <w:sz w:val="28"/>
          <w:szCs w:val="28"/>
          <w:rtl/>
        </w:rPr>
        <w:t xml:space="preserve">ها و زمین را در شش روز آفرید، </w:t>
      </w:r>
      <w:r w:rsidRPr="001A1E43">
        <w:rPr>
          <w:rStyle w:val="number"/>
          <w:rFonts w:cs="B Badr"/>
          <w:sz w:val="28"/>
          <w:szCs w:val="28"/>
          <w:u w:val="single"/>
          <w:rtl/>
        </w:rPr>
        <w:t>سپس</w:t>
      </w:r>
      <w:r w:rsidRPr="001A1E43">
        <w:rPr>
          <w:rStyle w:val="number"/>
          <w:rFonts w:cs="B Badr"/>
          <w:sz w:val="28"/>
          <w:szCs w:val="28"/>
          <w:rtl/>
        </w:rPr>
        <w:t xml:space="preserve"> بر تخت [فرمانروایی و تدبیر امور آفرینش] </w:t>
      </w:r>
      <w:r w:rsidRPr="001A1E43">
        <w:rPr>
          <w:rStyle w:val="number"/>
          <w:rFonts w:cs="B Badr"/>
          <w:sz w:val="28"/>
          <w:szCs w:val="28"/>
          <w:u w:val="single"/>
          <w:rtl/>
        </w:rPr>
        <w:t>چیره و مسلط شد</w:t>
      </w:r>
      <w:r w:rsidRPr="001A1E43">
        <w:rPr>
          <w:rStyle w:val="number"/>
          <w:rFonts w:cs="B Badr"/>
          <w:sz w:val="28"/>
          <w:szCs w:val="28"/>
          <w:rtl/>
        </w:rPr>
        <w:t xml:space="preserve">، </w:t>
      </w:r>
      <w:r>
        <w:rPr>
          <w:rStyle w:val="number"/>
          <w:rFonts w:cs="B Badr"/>
          <w:sz w:val="28"/>
          <w:szCs w:val="28"/>
          <w:rtl/>
        </w:rPr>
        <w:t>شب را در حالی که همواره با شتاب</w:t>
      </w:r>
      <w:r w:rsidRPr="001A1E43">
        <w:rPr>
          <w:rStyle w:val="number"/>
          <w:rFonts w:cs="B Badr"/>
          <w:sz w:val="28"/>
          <w:szCs w:val="28"/>
          <w:rtl/>
        </w:rPr>
        <w:t xml:space="preserve"> روز را می جوید بر روز می پوشاند، و خورشید و ماه و ستارگان را که مُسخّر فرمان اویند </w:t>
      </w:r>
      <w:r w:rsidRPr="001A1E43">
        <w:rPr>
          <w:rStyle w:val="number"/>
          <w:rFonts w:cs="B Badr"/>
          <w:sz w:val="28"/>
          <w:szCs w:val="28"/>
          <w:rtl/>
        </w:rPr>
        <w:lastRenderedPageBreak/>
        <w:t>[پدید آورد]؛ آگاه باشید که آفریدن و فرمان [نافذ نسبت به همه موجودات] مخصوص اوست؛ همیشه سودمند و با برکت است، پروردگار عالمیان</w:t>
      </w:r>
      <w:r w:rsidRPr="001A1E43">
        <w:rPr>
          <w:rStyle w:val="number"/>
          <w:rFonts w:cs="B Badr"/>
          <w:sz w:val="28"/>
          <w:szCs w:val="28"/>
        </w:rPr>
        <w:t>.</w:t>
      </w:r>
    </w:p>
    <w:p w14:paraId="4A6515B2" w14:textId="77777777" w:rsidR="00D21B5D" w:rsidRDefault="00D21B5D" w:rsidP="00B8689C">
      <w:pPr>
        <w:bidi/>
        <w:spacing w:line="240" w:lineRule="auto"/>
        <w:jc w:val="both"/>
        <w:rPr>
          <w:rStyle w:val="number"/>
          <w:rFonts w:cs="B Badr" w:hint="cs"/>
          <w:sz w:val="28"/>
          <w:szCs w:val="28"/>
          <w:rtl/>
        </w:rPr>
      </w:pPr>
      <w:r>
        <w:rPr>
          <w:rStyle w:val="number"/>
          <w:rFonts w:cs="B Badr" w:hint="cs"/>
          <w:sz w:val="28"/>
          <w:szCs w:val="28"/>
          <w:rtl/>
        </w:rPr>
        <w:t xml:space="preserve">2- </w:t>
      </w:r>
      <w:r>
        <w:rPr>
          <w:rStyle w:val="number"/>
          <w:rFonts w:cs="B Badr" w:hint="cs"/>
          <w:sz w:val="28"/>
          <w:szCs w:val="28"/>
        </w:rPr>
        <w:sym w:font="AGA Arabesque" w:char="F029"/>
      </w:r>
      <w:r w:rsidRPr="001A1E43">
        <w:rPr>
          <w:rStyle w:val="number"/>
          <w:rFonts w:cs="B Badr"/>
          <w:sz w:val="28"/>
          <w:szCs w:val="28"/>
          <w:rtl/>
        </w:rPr>
        <w:t>إِنَّ رَبَّكُمُ اللَّـهُ الَّذِي خَلَقَ السَّمَاوَاتِ وَالْأَرْضَ فِي س</w:t>
      </w:r>
      <w:r>
        <w:rPr>
          <w:rStyle w:val="number"/>
          <w:rFonts w:cs="B Badr"/>
          <w:sz w:val="28"/>
          <w:szCs w:val="28"/>
          <w:rtl/>
        </w:rPr>
        <w:t>ِتَّةِ أَيَّامٍ ثُمَّ اسْتَوَ</w:t>
      </w:r>
      <w:r>
        <w:rPr>
          <w:rStyle w:val="number"/>
          <w:rFonts w:cs="B Badr" w:hint="cs"/>
          <w:sz w:val="28"/>
          <w:szCs w:val="28"/>
          <w:rtl/>
        </w:rPr>
        <w:t>ی</w:t>
      </w:r>
      <w:r w:rsidRPr="001A1E43">
        <w:rPr>
          <w:rStyle w:val="number"/>
          <w:rFonts w:cs="B Badr"/>
          <w:sz w:val="28"/>
          <w:szCs w:val="28"/>
          <w:rtl/>
        </w:rPr>
        <w:t xml:space="preserve"> عَلَى الْعَرْشِ يُدَبِّرُ الْأَمْرَ مَا مِن شَفِيعٍ إِلَّا مِن بَعْدِ إِذْنِه</w:t>
      </w:r>
      <w:r>
        <w:rPr>
          <w:rStyle w:val="number"/>
          <w:rFonts w:cs="B Badr" w:hint="cs"/>
          <w:sz w:val="28"/>
          <w:szCs w:val="28"/>
          <w:rtl/>
        </w:rPr>
        <w:t xml:space="preserve"> </w:t>
      </w:r>
      <w:r w:rsidRPr="001A1E43">
        <w:rPr>
          <w:rStyle w:val="number"/>
          <w:rFonts w:cs="B Badr"/>
          <w:sz w:val="28"/>
          <w:szCs w:val="28"/>
          <w:rtl/>
        </w:rPr>
        <w:t>ذ</w:t>
      </w:r>
      <w:r>
        <w:rPr>
          <w:rStyle w:val="number"/>
          <w:rFonts w:cs="B Badr" w:hint="cs"/>
          <w:sz w:val="28"/>
          <w:szCs w:val="28"/>
          <w:rtl/>
        </w:rPr>
        <w:t>َ</w:t>
      </w:r>
      <w:r w:rsidRPr="001A1E43">
        <w:rPr>
          <w:rStyle w:val="number"/>
          <w:rFonts w:cs="B Badr"/>
          <w:sz w:val="28"/>
          <w:szCs w:val="28"/>
          <w:rtl/>
        </w:rPr>
        <w:t>لِكُمُ اللَّـهُ رَبُّكُمْ فَاعْبُدُوهُ أَفَلَا تَذَكَّرُونَ</w:t>
      </w:r>
      <w:r>
        <w:rPr>
          <w:rStyle w:val="number"/>
          <w:rFonts w:cs="B Badr"/>
          <w:sz w:val="28"/>
          <w:szCs w:val="28"/>
        </w:rPr>
        <w:sym w:font="AGA Arabesque" w:char="F028"/>
      </w:r>
      <w:r>
        <w:rPr>
          <w:rStyle w:val="number"/>
          <w:rFonts w:cs="B Badr" w:hint="cs"/>
          <w:sz w:val="28"/>
          <w:szCs w:val="28"/>
          <w:rtl/>
        </w:rPr>
        <w:t xml:space="preserve"> [</w:t>
      </w:r>
      <w:r w:rsidRPr="001A1E43">
        <w:rPr>
          <w:rStyle w:val="number"/>
          <w:rFonts w:cs="B Badr"/>
          <w:sz w:val="28"/>
          <w:szCs w:val="28"/>
          <w:rtl/>
        </w:rPr>
        <w:t>يونس: ٣</w:t>
      </w:r>
      <w:r>
        <w:rPr>
          <w:rStyle w:val="number"/>
          <w:rFonts w:cs="B Badr" w:hint="cs"/>
          <w:sz w:val="28"/>
          <w:szCs w:val="28"/>
          <w:rtl/>
        </w:rPr>
        <w:t xml:space="preserve">] </w:t>
      </w:r>
    </w:p>
    <w:p w14:paraId="22FE2389" w14:textId="77777777" w:rsidR="00D21B5D" w:rsidRPr="001A1E43" w:rsidRDefault="00D21B5D" w:rsidP="00FE440F">
      <w:pPr>
        <w:bidi/>
        <w:spacing w:line="240" w:lineRule="auto"/>
        <w:jc w:val="both"/>
        <w:rPr>
          <w:rStyle w:val="number"/>
          <w:rFonts w:cs="B Badr" w:hint="cs"/>
          <w:sz w:val="28"/>
          <w:szCs w:val="28"/>
          <w:rtl/>
        </w:rPr>
      </w:pPr>
      <w:r>
        <w:rPr>
          <w:rStyle w:val="number"/>
          <w:rFonts w:cs="B Badr" w:hint="cs"/>
          <w:sz w:val="28"/>
          <w:szCs w:val="28"/>
          <w:rtl/>
        </w:rPr>
        <w:lastRenderedPageBreak/>
        <w:t xml:space="preserve">ترجمه </w:t>
      </w:r>
      <w:r w:rsidRPr="001A1E43">
        <w:rPr>
          <w:rStyle w:val="number"/>
          <w:rFonts w:cs="B Badr" w:hint="cs"/>
          <w:sz w:val="28"/>
          <w:szCs w:val="28"/>
          <w:rtl/>
        </w:rPr>
        <w:t>خرم دل: پ</w:t>
      </w:r>
      <w:r w:rsidRPr="001A1E43">
        <w:rPr>
          <w:rStyle w:val="number"/>
          <w:rFonts w:cs="B Badr"/>
          <w:sz w:val="28"/>
          <w:szCs w:val="28"/>
          <w:rtl/>
        </w:rPr>
        <w:t xml:space="preserve">روردگار شما خداوندی است که آسمانها و زمین را در شش دوره بیافرید، </w:t>
      </w:r>
      <w:r w:rsidRPr="001A1E43">
        <w:rPr>
          <w:rStyle w:val="number"/>
          <w:rFonts w:cs="B Badr"/>
          <w:sz w:val="28"/>
          <w:szCs w:val="28"/>
          <w:u w:val="single"/>
          <w:rtl/>
        </w:rPr>
        <w:t>سپ</w:t>
      </w:r>
      <w:r w:rsidRPr="00B8689C">
        <w:rPr>
          <w:rStyle w:val="number"/>
          <w:rFonts w:cs="B Badr"/>
          <w:sz w:val="28"/>
          <w:szCs w:val="28"/>
          <w:u w:val="single"/>
          <w:rtl/>
        </w:rPr>
        <w:t>س به اداره‌ی جهان هستی پرداخت</w:t>
      </w:r>
      <w:r w:rsidRPr="001A1E43">
        <w:rPr>
          <w:rStyle w:val="number"/>
          <w:rFonts w:cs="B Badr"/>
          <w:sz w:val="28"/>
          <w:szCs w:val="28"/>
          <w:rtl/>
        </w:rPr>
        <w:t>. زمام اداره‌ی جهان هستی به دست او است (و چرخش امور آن به فرمان او). کسی میانجی نمی‌تواند بشود مگر پس از اجازه‌ی او</w:t>
      </w:r>
      <w:r>
        <w:rPr>
          <w:rStyle w:val="number"/>
          <w:rFonts w:cs="B Badr" w:hint="cs"/>
          <w:sz w:val="28"/>
          <w:szCs w:val="28"/>
          <w:rtl/>
        </w:rPr>
        <w:t xml:space="preserve">. </w:t>
      </w:r>
      <w:r w:rsidRPr="001A1E43">
        <w:rPr>
          <w:rStyle w:val="number"/>
          <w:rFonts w:cs="B Badr"/>
          <w:sz w:val="28"/>
          <w:szCs w:val="28"/>
          <w:rtl/>
        </w:rPr>
        <w:t xml:space="preserve">این خدا است که صاحب و پروردگار شما است، پس او را پرستش </w:t>
      </w:r>
      <w:r w:rsidRPr="001A1E43">
        <w:rPr>
          <w:rStyle w:val="number"/>
          <w:rFonts w:cs="B Badr"/>
          <w:sz w:val="28"/>
          <w:szCs w:val="28"/>
          <w:rtl/>
        </w:rPr>
        <w:lastRenderedPageBreak/>
        <w:t>کنید (نه دیگری را). آیا گوشزد نمی‌شوید (و پند و عبرت نمی‌گیرید)؟</w:t>
      </w:r>
    </w:p>
    <w:p w14:paraId="0AA5F865" w14:textId="77777777" w:rsidR="00D21B5D" w:rsidRPr="001A1E43" w:rsidRDefault="00D21B5D" w:rsidP="00B8689C">
      <w:pPr>
        <w:bidi/>
        <w:spacing w:line="240" w:lineRule="auto"/>
        <w:jc w:val="both"/>
        <w:rPr>
          <w:rStyle w:val="number"/>
          <w:rFonts w:cs="B Badr" w:hint="cs"/>
          <w:sz w:val="28"/>
          <w:szCs w:val="28"/>
          <w:rtl/>
        </w:rPr>
      </w:pPr>
      <w:r>
        <w:rPr>
          <w:rStyle w:val="number"/>
          <w:rFonts w:cs="B Badr" w:hint="cs"/>
          <w:sz w:val="28"/>
          <w:szCs w:val="28"/>
          <w:rtl/>
        </w:rPr>
        <w:t xml:space="preserve">3- </w:t>
      </w:r>
      <w:r>
        <w:rPr>
          <w:rStyle w:val="number"/>
          <w:rFonts w:cs="B Badr" w:hint="cs"/>
          <w:sz w:val="28"/>
          <w:szCs w:val="28"/>
        </w:rPr>
        <w:sym w:font="AGA Arabesque" w:char="F029"/>
      </w:r>
      <w:r w:rsidRPr="001A1E43">
        <w:rPr>
          <w:rStyle w:val="number"/>
          <w:rFonts w:cs="B Badr"/>
          <w:sz w:val="28"/>
          <w:szCs w:val="28"/>
          <w:rtl/>
        </w:rPr>
        <w:t xml:space="preserve">اللَّـهُ الَّذِي رَفَعَ السَّمَاوَاتِ بِغَيْرِ عَمَدٍ تَرَوْنَهَا ثُمَّ </w:t>
      </w:r>
      <w:r>
        <w:rPr>
          <w:rStyle w:val="number"/>
          <w:rFonts w:cs="B Badr"/>
          <w:sz w:val="28"/>
          <w:szCs w:val="28"/>
          <w:rtl/>
        </w:rPr>
        <w:t>اسْتَوَ</w:t>
      </w:r>
      <w:r>
        <w:rPr>
          <w:rStyle w:val="number"/>
          <w:rFonts w:cs="B Badr" w:hint="cs"/>
          <w:sz w:val="28"/>
          <w:szCs w:val="28"/>
          <w:rtl/>
        </w:rPr>
        <w:t>ی</w:t>
      </w:r>
      <w:r w:rsidRPr="001A1E43">
        <w:rPr>
          <w:rStyle w:val="number"/>
          <w:rFonts w:cs="B Badr"/>
          <w:sz w:val="28"/>
          <w:szCs w:val="28"/>
          <w:rtl/>
        </w:rPr>
        <w:t xml:space="preserve"> عَلَى الْعَرْشِ وَسَخَّرَ الشَّمْسَ وَالْقَمَرَ كُلٌّ يَجْرِي لِأَجَلٍ مُّسَمًّى يُدَبِّرُ الْأَمْرَ يُفَصِّلُ الْآيَاتِ لَعَلَّكُم بِلِقَاءِ رَبِّكُمْ تُوقِنُونَ</w:t>
      </w:r>
      <w:r>
        <w:rPr>
          <w:rStyle w:val="number"/>
          <w:rFonts w:cs="B Badr"/>
          <w:sz w:val="28"/>
          <w:szCs w:val="28"/>
        </w:rPr>
        <w:sym w:font="AGA Arabesque" w:char="F028"/>
      </w:r>
      <w:r>
        <w:rPr>
          <w:rStyle w:val="number"/>
          <w:rFonts w:cs="B Badr" w:hint="cs"/>
          <w:sz w:val="28"/>
          <w:szCs w:val="28"/>
          <w:rtl/>
        </w:rPr>
        <w:t xml:space="preserve"> [</w:t>
      </w:r>
      <w:r w:rsidRPr="001A1E43">
        <w:rPr>
          <w:rStyle w:val="number"/>
          <w:rFonts w:cs="B Badr"/>
          <w:sz w:val="28"/>
          <w:szCs w:val="28"/>
          <w:rtl/>
        </w:rPr>
        <w:t>الرعد: ٢</w:t>
      </w:r>
      <w:r>
        <w:rPr>
          <w:rStyle w:val="number"/>
          <w:rFonts w:cs="B Badr" w:hint="cs"/>
          <w:sz w:val="28"/>
          <w:szCs w:val="28"/>
          <w:rtl/>
        </w:rPr>
        <w:t>]</w:t>
      </w:r>
    </w:p>
    <w:p w14:paraId="1C36E1F5" w14:textId="77777777" w:rsidR="00D21B5D" w:rsidRPr="001A1E43" w:rsidRDefault="00D21B5D" w:rsidP="00AE3D59">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خرمشاهی: </w:t>
      </w:r>
      <w:r w:rsidRPr="001A1E43">
        <w:rPr>
          <w:rStyle w:val="number"/>
          <w:rFonts w:cs="B Badr"/>
          <w:sz w:val="28"/>
          <w:szCs w:val="28"/>
          <w:rtl/>
        </w:rPr>
        <w:t xml:space="preserve">خداوند کسی است که آسمانها را بدون ستونهایی که آنها را ببینید </w:t>
      </w:r>
      <w:r w:rsidRPr="001A1E43">
        <w:rPr>
          <w:rStyle w:val="number"/>
          <w:rFonts w:cs="B Badr"/>
          <w:sz w:val="28"/>
          <w:szCs w:val="28"/>
          <w:rtl/>
        </w:rPr>
        <w:lastRenderedPageBreak/>
        <w:t xml:space="preserve">برافراشت، </w:t>
      </w:r>
      <w:r w:rsidRPr="00B8689C">
        <w:rPr>
          <w:rStyle w:val="number"/>
          <w:rFonts w:cs="B Badr"/>
          <w:sz w:val="28"/>
          <w:szCs w:val="28"/>
          <w:u w:val="single"/>
          <w:rtl/>
        </w:rPr>
        <w:t>سپس بر عرش استیلاء یافت</w:t>
      </w:r>
      <w:r w:rsidRPr="001A1E43">
        <w:rPr>
          <w:rStyle w:val="number"/>
          <w:rFonts w:cs="B Badr"/>
          <w:sz w:val="28"/>
          <w:szCs w:val="28"/>
          <w:rtl/>
        </w:rPr>
        <w:t>، و خورشید و ماه را رام کرد که هر یک تا زمانی معین، سیر می‌کند [همو] کار [و بار جهان‌] را تدبیر می‌کند و آیات [خویش</w:t>
      </w:r>
      <w:r>
        <w:rPr>
          <w:rStyle w:val="number"/>
          <w:rFonts w:cs="B Badr" w:hint="cs"/>
          <w:sz w:val="28"/>
          <w:szCs w:val="28"/>
          <w:rtl/>
        </w:rPr>
        <w:t>]</w:t>
      </w:r>
      <w:r w:rsidRPr="001A1E43">
        <w:rPr>
          <w:rStyle w:val="number"/>
          <w:rFonts w:cs="B Badr"/>
          <w:sz w:val="28"/>
          <w:szCs w:val="28"/>
        </w:rPr>
        <w:t xml:space="preserve"> </w:t>
      </w:r>
      <w:r w:rsidRPr="001A1E43">
        <w:rPr>
          <w:rStyle w:val="number"/>
          <w:rFonts w:cs="B Badr"/>
          <w:sz w:val="28"/>
          <w:szCs w:val="28"/>
          <w:rtl/>
        </w:rPr>
        <w:t>را روشن بیان می‌دارد، باشد که شما به لقای پروردگارتان یقین پیدا کنید</w:t>
      </w:r>
      <w:r w:rsidRPr="001A1E43">
        <w:rPr>
          <w:rStyle w:val="number"/>
          <w:rFonts w:cs="B Badr" w:hint="cs"/>
          <w:sz w:val="28"/>
          <w:szCs w:val="28"/>
          <w:rtl/>
        </w:rPr>
        <w:t>.</w:t>
      </w:r>
    </w:p>
    <w:p w14:paraId="00872E61" w14:textId="77777777" w:rsidR="00D21B5D" w:rsidRPr="001A1E43" w:rsidRDefault="00D21B5D" w:rsidP="00FE440F">
      <w:pPr>
        <w:bidi/>
        <w:spacing w:line="240" w:lineRule="auto"/>
        <w:jc w:val="both"/>
        <w:rPr>
          <w:rStyle w:val="number"/>
          <w:rFonts w:cs="B Badr" w:hint="cs"/>
          <w:sz w:val="28"/>
          <w:szCs w:val="28"/>
          <w:rtl/>
        </w:rPr>
      </w:pPr>
      <w:r>
        <w:rPr>
          <w:rStyle w:val="number"/>
          <w:rFonts w:cs="B Badr" w:hint="cs"/>
          <w:sz w:val="28"/>
          <w:szCs w:val="28"/>
          <w:rtl/>
        </w:rPr>
        <w:t xml:space="preserve">4- </w:t>
      </w:r>
      <w:r>
        <w:rPr>
          <w:rStyle w:val="number"/>
          <w:rFonts w:cs="B Badr" w:hint="cs"/>
          <w:sz w:val="28"/>
          <w:szCs w:val="28"/>
        </w:rPr>
        <w:sym w:font="AGA Arabesque" w:char="F029"/>
      </w:r>
      <w:r w:rsidRPr="001A1E43">
        <w:rPr>
          <w:rStyle w:val="number"/>
          <w:rFonts w:cs="B Badr"/>
          <w:sz w:val="28"/>
          <w:szCs w:val="28"/>
          <w:rtl/>
        </w:rPr>
        <w:t xml:space="preserve">الَّذِي خَلَقَ السَّمَاوَاتِ وَالْأَرْضَ وَمَا بَيْنَهُمَا فِي </w:t>
      </w:r>
      <w:r>
        <w:rPr>
          <w:rStyle w:val="number"/>
          <w:rFonts w:cs="B Badr"/>
          <w:sz w:val="28"/>
          <w:szCs w:val="28"/>
          <w:rtl/>
        </w:rPr>
        <w:t>سِتَّةِ أَيَّامٍ ثُمَّ اسْتَوَى</w:t>
      </w:r>
      <w:r w:rsidRPr="001A1E43">
        <w:rPr>
          <w:rStyle w:val="number"/>
          <w:rFonts w:cs="B Badr"/>
          <w:sz w:val="28"/>
          <w:szCs w:val="28"/>
          <w:rtl/>
        </w:rPr>
        <w:t xml:space="preserve"> عَلَى الْعَرْشِ الرَّحْمَـنُ فَاسْأَلْ بِهِ خَبِيرًا</w:t>
      </w:r>
      <w:r>
        <w:rPr>
          <w:rStyle w:val="number"/>
          <w:rFonts w:cs="B Badr"/>
          <w:sz w:val="28"/>
          <w:szCs w:val="28"/>
        </w:rPr>
        <w:sym w:font="AGA Arabesque" w:char="F028"/>
      </w:r>
      <w:r>
        <w:rPr>
          <w:rStyle w:val="number"/>
          <w:rFonts w:cs="B Badr" w:hint="cs"/>
          <w:sz w:val="28"/>
          <w:szCs w:val="28"/>
          <w:rtl/>
        </w:rPr>
        <w:t xml:space="preserve"> [</w:t>
      </w:r>
      <w:r w:rsidRPr="001A1E43">
        <w:rPr>
          <w:rStyle w:val="number"/>
          <w:rFonts w:cs="B Badr"/>
          <w:sz w:val="28"/>
          <w:szCs w:val="28"/>
          <w:rtl/>
        </w:rPr>
        <w:t>الفرقان: ٥٩</w:t>
      </w:r>
      <w:r>
        <w:rPr>
          <w:rStyle w:val="number"/>
          <w:rFonts w:cs="B Badr" w:hint="cs"/>
          <w:sz w:val="28"/>
          <w:szCs w:val="28"/>
          <w:rtl/>
        </w:rPr>
        <w:t>].</w:t>
      </w:r>
    </w:p>
    <w:p w14:paraId="5D0ADF75" w14:textId="77777777" w:rsidR="00D21B5D" w:rsidRPr="001A1E43" w:rsidRDefault="00D21B5D" w:rsidP="00B8689C">
      <w:pPr>
        <w:bidi/>
        <w:spacing w:line="240" w:lineRule="auto"/>
        <w:jc w:val="both"/>
        <w:rPr>
          <w:rStyle w:val="number"/>
          <w:rFonts w:cs="B Badr" w:hint="cs"/>
          <w:sz w:val="28"/>
          <w:szCs w:val="28"/>
          <w:rtl/>
        </w:rPr>
      </w:pPr>
      <w:r>
        <w:rPr>
          <w:rStyle w:val="number"/>
          <w:rFonts w:cs="B Badr" w:hint="cs"/>
          <w:sz w:val="28"/>
          <w:szCs w:val="28"/>
          <w:rtl/>
        </w:rPr>
        <w:lastRenderedPageBreak/>
        <w:t xml:space="preserve">ترجمه </w:t>
      </w:r>
      <w:r w:rsidRPr="001A1E43">
        <w:rPr>
          <w:rStyle w:val="number"/>
          <w:rFonts w:cs="B Badr" w:hint="cs"/>
          <w:sz w:val="28"/>
          <w:szCs w:val="28"/>
          <w:rtl/>
        </w:rPr>
        <w:t xml:space="preserve">صادقی تهرانی: </w:t>
      </w:r>
      <w:r w:rsidRPr="001A1E43">
        <w:rPr>
          <w:rStyle w:val="number"/>
          <w:rFonts w:cs="B Badr"/>
          <w:sz w:val="28"/>
          <w:szCs w:val="28"/>
          <w:rtl/>
        </w:rPr>
        <w:t>کسی که آسمان‌ها و زمین و آنچه را که میان آن دو است، در شش روز [:زمان</w:t>
      </w:r>
      <w:r>
        <w:rPr>
          <w:rStyle w:val="number"/>
          <w:rFonts w:cs="B Badr" w:hint="cs"/>
          <w:sz w:val="28"/>
          <w:szCs w:val="28"/>
          <w:rtl/>
        </w:rPr>
        <w:t>]</w:t>
      </w:r>
      <w:r w:rsidRPr="001A1E43">
        <w:rPr>
          <w:rStyle w:val="number"/>
          <w:rFonts w:cs="B Badr"/>
          <w:sz w:val="28"/>
          <w:szCs w:val="28"/>
        </w:rPr>
        <w:t xml:space="preserve"> </w:t>
      </w:r>
      <w:r w:rsidRPr="001A1E43">
        <w:rPr>
          <w:rStyle w:val="number"/>
          <w:rFonts w:cs="B Badr"/>
          <w:sz w:val="28"/>
          <w:szCs w:val="28"/>
          <w:rtl/>
        </w:rPr>
        <w:t xml:space="preserve">آفرید. </w:t>
      </w:r>
      <w:r w:rsidRPr="00B8689C">
        <w:rPr>
          <w:rStyle w:val="number"/>
          <w:rFonts w:cs="B Badr"/>
          <w:sz w:val="28"/>
          <w:szCs w:val="28"/>
          <w:u w:val="single"/>
          <w:rtl/>
        </w:rPr>
        <w:t>سپس</w:t>
      </w:r>
      <w:r w:rsidRPr="001A1E43">
        <w:rPr>
          <w:rStyle w:val="number"/>
          <w:rFonts w:cs="B Badr"/>
          <w:sz w:val="28"/>
          <w:szCs w:val="28"/>
          <w:rtl/>
        </w:rPr>
        <w:t xml:space="preserve"> این رحمتگر بر آفریدگان </w:t>
      </w:r>
      <w:r w:rsidRPr="00B8689C">
        <w:rPr>
          <w:rStyle w:val="number"/>
          <w:rFonts w:cs="B Badr"/>
          <w:sz w:val="28"/>
          <w:szCs w:val="28"/>
          <w:u w:val="single"/>
          <w:rtl/>
        </w:rPr>
        <w:t>بر عرش (ربوبیت) چیره شد</w:t>
      </w:r>
      <w:r w:rsidRPr="001A1E43">
        <w:rPr>
          <w:rStyle w:val="number"/>
          <w:rFonts w:cs="B Badr"/>
          <w:sz w:val="28"/>
          <w:szCs w:val="28"/>
          <w:rtl/>
        </w:rPr>
        <w:t>. پس به‌وسیله‌ی او -</w:t>
      </w:r>
      <w:r>
        <w:rPr>
          <w:rStyle w:val="number"/>
          <w:rFonts w:cs="B Badr" w:hint="cs"/>
          <w:sz w:val="28"/>
          <w:szCs w:val="28"/>
          <w:rtl/>
        </w:rPr>
        <w:t xml:space="preserve"> </w:t>
      </w:r>
      <w:r w:rsidRPr="001A1E43">
        <w:rPr>
          <w:rStyle w:val="number"/>
          <w:rFonts w:cs="B Badr"/>
          <w:sz w:val="28"/>
          <w:szCs w:val="28"/>
          <w:rtl/>
        </w:rPr>
        <w:t>حال آنکه بسی آگاه است- (آنچه خواهی) جویا و پُرسا شو</w:t>
      </w:r>
      <w:r w:rsidRPr="001A1E43">
        <w:rPr>
          <w:rStyle w:val="number"/>
          <w:rFonts w:cs="B Badr"/>
          <w:sz w:val="28"/>
          <w:szCs w:val="28"/>
        </w:rPr>
        <w:t>.</w:t>
      </w:r>
    </w:p>
    <w:p w14:paraId="052B6965" w14:textId="77777777" w:rsidR="00D21B5D" w:rsidRPr="001A1E43" w:rsidRDefault="00D21B5D" w:rsidP="00B8689C">
      <w:pPr>
        <w:bidi/>
        <w:spacing w:line="240" w:lineRule="auto"/>
        <w:jc w:val="both"/>
        <w:rPr>
          <w:rStyle w:val="number"/>
          <w:rFonts w:cs="B Badr"/>
          <w:sz w:val="28"/>
          <w:szCs w:val="28"/>
        </w:rPr>
      </w:pPr>
      <w:r>
        <w:rPr>
          <w:rStyle w:val="number"/>
          <w:rFonts w:cs="B Badr" w:hint="cs"/>
          <w:sz w:val="28"/>
          <w:szCs w:val="28"/>
          <w:rtl/>
        </w:rPr>
        <w:t xml:space="preserve">5- </w:t>
      </w:r>
      <w:r>
        <w:rPr>
          <w:rStyle w:val="number"/>
          <w:rFonts w:cs="B Badr" w:hint="cs"/>
          <w:sz w:val="28"/>
          <w:szCs w:val="28"/>
        </w:rPr>
        <w:sym w:font="AGA Arabesque" w:char="F029"/>
      </w:r>
      <w:r w:rsidRPr="001A1E43">
        <w:rPr>
          <w:rStyle w:val="number"/>
          <w:rFonts w:cs="B Badr"/>
          <w:sz w:val="28"/>
          <w:szCs w:val="28"/>
          <w:rtl/>
        </w:rPr>
        <w:t xml:space="preserve">اللَّـهُ الَّذِي خَلَقَ السَّمَاوَاتِ وَالْأَرْضَ وَمَا بَيْنَهُمَا فِي </w:t>
      </w:r>
      <w:r>
        <w:rPr>
          <w:rStyle w:val="number"/>
          <w:rFonts w:cs="B Badr"/>
          <w:sz w:val="28"/>
          <w:szCs w:val="28"/>
          <w:rtl/>
        </w:rPr>
        <w:t>سِتَّةِ أَيَّامٍ ثُمَّ اسْتَوَى</w:t>
      </w:r>
      <w:r w:rsidRPr="001A1E43">
        <w:rPr>
          <w:rStyle w:val="number"/>
          <w:rFonts w:cs="B Badr"/>
          <w:sz w:val="28"/>
          <w:szCs w:val="28"/>
          <w:rtl/>
        </w:rPr>
        <w:t xml:space="preserve"> عَلَى </w:t>
      </w:r>
      <w:r w:rsidRPr="001A1E43">
        <w:rPr>
          <w:rStyle w:val="number"/>
          <w:rFonts w:cs="B Badr"/>
          <w:sz w:val="28"/>
          <w:szCs w:val="28"/>
          <w:rtl/>
        </w:rPr>
        <w:lastRenderedPageBreak/>
        <w:t>الْعَرْشِ مَا لَكُم مِّن دُونِهِ مِن وَلِيٍّ وَلَا شَفِيعٍ أَفَلَا تَتَذَكَّرُونَ</w:t>
      </w:r>
      <w:r>
        <w:rPr>
          <w:rStyle w:val="number"/>
          <w:rFonts w:cs="B Badr"/>
          <w:sz w:val="28"/>
          <w:szCs w:val="28"/>
        </w:rPr>
        <w:sym w:font="AGA Arabesque" w:char="F028"/>
      </w:r>
      <w:r>
        <w:rPr>
          <w:rStyle w:val="number"/>
          <w:rFonts w:cs="B Badr" w:hint="cs"/>
          <w:sz w:val="28"/>
          <w:szCs w:val="28"/>
          <w:rtl/>
        </w:rPr>
        <w:t xml:space="preserve"> [</w:t>
      </w:r>
      <w:r w:rsidRPr="001A1E43">
        <w:rPr>
          <w:rStyle w:val="number"/>
          <w:rFonts w:cs="B Badr"/>
          <w:sz w:val="28"/>
          <w:szCs w:val="28"/>
          <w:rtl/>
        </w:rPr>
        <w:t>السجدة: ٤</w:t>
      </w:r>
      <w:r>
        <w:rPr>
          <w:rStyle w:val="number"/>
          <w:rFonts w:cs="B Badr" w:hint="cs"/>
          <w:sz w:val="28"/>
          <w:szCs w:val="28"/>
          <w:rtl/>
        </w:rPr>
        <w:t xml:space="preserve">] </w:t>
      </w:r>
    </w:p>
    <w:p w14:paraId="6D76F71E" w14:textId="77777777" w:rsidR="00D21B5D" w:rsidRPr="001A1E43" w:rsidRDefault="00D21B5D" w:rsidP="00214CD6">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فولادوند: </w:t>
      </w:r>
      <w:r w:rsidRPr="001A1E43">
        <w:rPr>
          <w:rStyle w:val="number"/>
          <w:rFonts w:cs="B Badr"/>
          <w:sz w:val="28"/>
          <w:szCs w:val="28"/>
          <w:rtl/>
        </w:rPr>
        <w:t xml:space="preserve">خدا كسى است كه آسمانها و زمين و آنچه را كه ميان آن دو است، در شش هنگام آفريد، </w:t>
      </w:r>
      <w:r w:rsidRPr="00B8689C">
        <w:rPr>
          <w:rStyle w:val="number"/>
          <w:rFonts w:cs="B Badr"/>
          <w:sz w:val="28"/>
          <w:szCs w:val="28"/>
          <w:u w:val="single"/>
          <w:rtl/>
        </w:rPr>
        <w:t>آنگاه</w:t>
      </w:r>
      <w:r w:rsidRPr="001A1E43">
        <w:rPr>
          <w:rStyle w:val="number"/>
          <w:rFonts w:cs="B Badr"/>
          <w:sz w:val="28"/>
          <w:szCs w:val="28"/>
          <w:rtl/>
        </w:rPr>
        <w:t xml:space="preserve"> بر عرش [قدرت‌] </w:t>
      </w:r>
      <w:r w:rsidRPr="00B8689C">
        <w:rPr>
          <w:rStyle w:val="number"/>
          <w:rFonts w:cs="B Badr"/>
          <w:sz w:val="28"/>
          <w:szCs w:val="28"/>
          <w:u w:val="single"/>
          <w:rtl/>
        </w:rPr>
        <w:t>استيلا يافت</w:t>
      </w:r>
      <w:r w:rsidRPr="001A1E43">
        <w:rPr>
          <w:rStyle w:val="number"/>
          <w:rFonts w:cs="B Badr"/>
          <w:sz w:val="28"/>
          <w:szCs w:val="28"/>
          <w:rtl/>
        </w:rPr>
        <w:t>، براى شما غير از او سرپرست و شفاعتگرى نيست؛ آيا باز هم پند نمى‌گيريد؟</w:t>
      </w:r>
    </w:p>
    <w:p w14:paraId="07F33948" w14:textId="77777777" w:rsidR="00D21B5D" w:rsidRPr="001A1E43" w:rsidRDefault="00D21B5D" w:rsidP="00B8689C">
      <w:pPr>
        <w:bidi/>
        <w:spacing w:line="240" w:lineRule="auto"/>
        <w:jc w:val="both"/>
        <w:rPr>
          <w:rStyle w:val="number"/>
          <w:rFonts w:cs="B Badr"/>
          <w:sz w:val="28"/>
          <w:szCs w:val="28"/>
        </w:rPr>
      </w:pPr>
      <w:r>
        <w:rPr>
          <w:rStyle w:val="number"/>
          <w:rFonts w:cs="B Badr" w:hint="cs"/>
          <w:sz w:val="28"/>
          <w:szCs w:val="28"/>
          <w:rtl/>
        </w:rPr>
        <w:lastRenderedPageBreak/>
        <w:t xml:space="preserve">6- </w:t>
      </w:r>
      <w:r>
        <w:rPr>
          <w:rStyle w:val="number"/>
          <w:rFonts w:cs="B Badr" w:hint="cs"/>
          <w:sz w:val="28"/>
          <w:szCs w:val="28"/>
        </w:rPr>
        <w:sym w:font="AGA Arabesque" w:char="F029"/>
      </w:r>
      <w:r w:rsidRPr="001A1E43">
        <w:rPr>
          <w:rStyle w:val="number"/>
          <w:rFonts w:cs="B Badr"/>
          <w:sz w:val="28"/>
          <w:szCs w:val="28"/>
          <w:rtl/>
        </w:rPr>
        <w:t>هُوَ الَّذِي خَلَقَ السَّمَاوَاتِ وَالْأَرْضَ فِي سِتَّةِ أَيَّامٍ ثُمَّ اسْتَوَ</w:t>
      </w:r>
      <w:r>
        <w:rPr>
          <w:rStyle w:val="number"/>
          <w:rFonts w:cs="B Badr" w:hint="cs"/>
          <w:sz w:val="28"/>
          <w:szCs w:val="28"/>
          <w:rtl/>
        </w:rPr>
        <w:t>ی</w:t>
      </w:r>
      <w:r w:rsidRPr="001A1E43">
        <w:rPr>
          <w:rStyle w:val="number"/>
          <w:rFonts w:cs="B Badr"/>
          <w:sz w:val="28"/>
          <w:szCs w:val="28"/>
          <w:rtl/>
        </w:rPr>
        <w:t xml:space="preserve"> عَلَى الْعَرْشِ يَعْلَمُ مَا يَلِجُ فِي الْأَرْضِ وَمَا يَخْرُجُ مِنْهَا وَمَا يَنزِلُ مِنَ السَّمَاءِ وَمَا يَعْرُجُ فِيهَا وَهُوَ مَعَكُمْ أَيْنَ مَا كُنتُمْ وَاللَّـهُ بِمَا تَعْمَلُونَ بَصِيرٌ</w:t>
      </w:r>
      <w:r>
        <w:rPr>
          <w:rStyle w:val="number"/>
          <w:rFonts w:cs="B Badr"/>
          <w:sz w:val="28"/>
          <w:szCs w:val="28"/>
        </w:rPr>
        <w:sym w:font="AGA Arabesque" w:char="F028"/>
      </w:r>
      <w:r>
        <w:rPr>
          <w:rStyle w:val="number"/>
          <w:rFonts w:cs="B Badr" w:hint="cs"/>
          <w:sz w:val="28"/>
          <w:szCs w:val="28"/>
          <w:rtl/>
        </w:rPr>
        <w:t xml:space="preserve"> [</w:t>
      </w:r>
      <w:r w:rsidRPr="001A1E43">
        <w:rPr>
          <w:rStyle w:val="number"/>
          <w:rFonts w:cs="B Badr"/>
          <w:sz w:val="28"/>
          <w:szCs w:val="28"/>
          <w:rtl/>
        </w:rPr>
        <w:t>الحديد: ٤</w:t>
      </w:r>
      <w:r>
        <w:rPr>
          <w:rStyle w:val="number"/>
          <w:rFonts w:cs="B Badr" w:hint="cs"/>
          <w:sz w:val="28"/>
          <w:szCs w:val="28"/>
          <w:rtl/>
        </w:rPr>
        <w:t>]</w:t>
      </w:r>
    </w:p>
    <w:p w14:paraId="18E92A8B" w14:textId="77777777" w:rsidR="00D21B5D" w:rsidRPr="001A1E43" w:rsidRDefault="00D21B5D" w:rsidP="00214CD6">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مکارم شیرازی: </w:t>
      </w:r>
      <w:r w:rsidRPr="001A1E43">
        <w:rPr>
          <w:rStyle w:val="number"/>
          <w:rFonts w:cs="B Badr"/>
          <w:sz w:val="28"/>
          <w:szCs w:val="28"/>
          <w:rtl/>
        </w:rPr>
        <w:t xml:space="preserve">و کسی است که آسمانها و زمین را در شش روز [= شش دوران‌] آفرید؛ </w:t>
      </w:r>
      <w:r w:rsidRPr="00B8689C">
        <w:rPr>
          <w:rStyle w:val="number"/>
          <w:rFonts w:cs="B Badr"/>
          <w:sz w:val="28"/>
          <w:szCs w:val="28"/>
          <w:u w:val="single"/>
          <w:rtl/>
        </w:rPr>
        <w:t>سپس</w:t>
      </w:r>
      <w:r w:rsidRPr="001A1E43">
        <w:rPr>
          <w:rStyle w:val="number"/>
          <w:rFonts w:cs="B Badr"/>
          <w:sz w:val="28"/>
          <w:szCs w:val="28"/>
          <w:rtl/>
        </w:rPr>
        <w:t xml:space="preserve"> بر تخت قدرت </w:t>
      </w:r>
      <w:r w:rsidRPr="00B8689C">
        <w:rPr>
          <w:rStyle w:val="number"/>
          <w:rFonts w:cs="B Badr"/>
          <w:sz w:val="28"/>
          <w:szCs w:val="28"/>
          <w:u w:val="single"/>
          <w:rtl/>
        </w:rPr>
        <w:t>قرار گرفت</w:t>
      </w:r>
      <w:r w:rsidRPr="001A1E43">
        <w:rPr>
          <w:rStyle w:val="number"/>
          <w:rFonts w:cs="B Badr"/>
          <w:sz w:val="28"/>
          <w:szCs w:val="28"/>
          <w:rtl/>
        </w:rPr>
        <w:t xml:space="preserve"> (و به تدبیر جهان پرداخت)؛ آنچه را </w:t>
      </w:r>
      <w:r w:rsidRPr="001A1E43">
        <w:rPr>
          <w:rStyle w:val="number"/>
          <w:rFonts w:cs="B Badr"/>
          <w:sz w:val="28"/>
          <w:szCs w:val="28"/>
          <w:rtl/>
        </w:rPr>
        <w:lastRenderedPageBreak/>
        <w:t>در زمین فرو می‌رود می‌داند، و آنچه را از آن خارج می‌شود و آنچه از آسمان نازل می‌گردد و آنچه به آسمان بالا می‌رود؛ و هر جا باشید او با شما است، و خداوند نسبت به آنچه انجام می‌دهید بیناست</w:t>
      </w:r>
      <w:r>
        <w:rPr>
          <w:rStyle w:val="number"/>
          <w:rFonts w:cs="B Badr" w:hint="cs"/>
          <w:sz w:val="28"/>
          <w:szCs w:val="28"/>
          <w:rtl/>
        </w:rPr>
        <w:t>.</w:t>
      </w:r>
    </w:p>
    <w:p w14:paraId="4411D07E" w14:textId="77777777" w:rsidR="00D21B5D" w:rsidRPr="001A1E43" w:rsidRDefault="00D21B5D" w:rsidP="00B8689C">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بهرام پور: </w:t>
      </w:r>
      <w:r w:rsidRPr="001A1E43">
        <w:rPr>
          <w:rStyle w:val="number"/>
          <w:rFonts w:cs="B Badr"/>
          <w:sz w:val="28"/>
          <w:szCs w:val="28"/>
          <w:rtl/>
        </w:rPr>
        <w:t xml:space="preserve">او كسى است كه آسمان‌ها و زمين را در شش روز آفريد، </w:t>
      </w:r>
      <w:r w:rsidRPr="00B8689C">
        <w:rPr>
          <w:rStyle w:val="number"/>
          <w:rFonts w:cs="B Badr"/>
          <w:sz w:val="28"/>
          <w:szCs w:val="28"/>
          <w:u w:val="single"/>
          <w:rtl/>
        </w:rPr>
        <w:t>سپس [براى تدبير جهان</w:t>
      </w:r>
      <w:r w:rsidRPr="00B8689C">
        <w:rPr>
          <w:rStyle w:val="number"/>
          <w:rFonts w:cs="B Badr" w:hint="cs"/>
          <w:sz w:val="28"/>
          <w:szCs w:val="28"/>
          <w:u w:val="single"/>
          <w:rtl/>
        </w:rPr>
        <w:t>]</w:t>
      </w:r>
      <w:r w:rsidRPr="00B8689C">
        <w:rPr>
          <w:rStyle w:val="number"/>
          <w:rFonts w:cs="B Badr"/>
          <w:sz w:val="28"/>
          <w:szCs w:val="28"/>
          <w:u w:val="single"/>
        </w:rPr>
        <w:t xml:space="preserve"> </w:t>
      </w:r>
      <w:r w:rsidRPr="00B8689C">
        <w:rPr>
          <w:rStyle w:val="number"/>
          <w:rFonts w:cs="B Badr"/>
          <w:sz w:val="28"/>
          <w:szCs w:val="28"/>
          <w:u w:val="single"/>
          <w:rtl/>
        </w:rPr>
        <w:t>به عرش پرداخت</w:t>
      </w:r>
      <w:r w:rsidRPr="001A1E43">
        <w:rPr>
          <w:rStyle w:val="number"/>
          <w:rFonts w:cs="B Badr"/>
          <w:sz w:val="28"/>
          <w:szCs w:val="28"/>
          <w:rtl/>
        </w:rPr>
        <w:t xml:space="preserve">. آنچه در زمين فرو رود و آنچه از آن بيرون آيد و </w:t>
      </w:r>
      <w:r w:rsidRPr="001A1E43">
        <w:rPr>
          <w:rStyle w:val="number"/>
          <w:rFonts w:cs="B Badr"/>
          <w:sz w:val="28"/>
          <w:szCs w:val="28"/>
          <w:rtl/>
        </w:rPr>
        <w:lastRenderedPageBreak/>
        <w:t>آنچه از</w:t>
      </w:r>
      <w:r w:rsidRPr="001A1E43">
        <w:rPr>
          <w:rStyle w:val="number"/>
          <w:rFonts w:cs="B Badr"/>
          <w:sz w:val="28"/>
          <w:szCs w:val="28"/>
        </w:rPr>
        <w:t xml:space="preserve"> </w:t>
      </w:r>
      <w:r w:rsidRPr="001A1E43">
        <w:rPr>
          <w:rStyle w:val="number"/>
          <w:rFonts w:cs="B Badr"/>
          <w:sz w:val="28"/>
          <w:szCs w:val="28"/>
          <w:rtl/>
        </w:rPr>
        <w:t>آسمان فرود آيد و آنچه در آن بالا رود [همه‌] را مى‌داند، و هر كجا باشيد</w:t>
      </w:r>
      <w:r w:rsidRPr="001A1E43">
        <w:rPr>
          <w:rStyle w:val="number"/>
          <w:rFonts w:cs="B Badr"/>
          <w:sz w:val="28"/>
          <w:szCs w:val="28"/>
        </w:rPr>
        <w:t xml:space="preserve"> </w:t>
      </w:r>
      <w:r w:rsidRPr="001A1E43">
        <w:rPr>
          <w:rStyle w:val="number"/>
          <w:rFonts w:cs="B Badr"/>
          <w:sz w:val="28"/>
          <w:szCs w:val="28"/>
          <w:rtl/>
        </w:rPr>
        <w:t>او با شماست، و خدا به آنچه مى‌كنيد بين</w:t>
      </w:r>
      <w:r w:rsidRPr="001A1E43">
        <w:rPr>
          <w:rStyle w:val="number"/>
          <w:rFonts w:cs="B Badr" w:hint="cs"/>
          <w:sz w:val="28"/>
          <w:szCs w:val="28"/>
          <w:rtl/>
        </w:rPr>
        <w:t>است.</w:t>
      </w:r>
    </w:p>
    <w:p w14:paraId="7A783BE0" w14:textId="77777777" w:rsidR="00D21B5D" w:rsidRPr="001A1E43" w:rsidRDefault="00D21B5D" w:rsidP="00214CD6">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مجتبوي: </w:t>
      </w:r>
      <w:r w:rsidRPr="001A1E43">
        <w:rPr>
          <w:rStyle w:val="number"/>
          <w:rFonts w:cs="B Badr"/>
          <w:sz w:val="28"/>
          <w:szCs w:val="28"/>
          <w:rtl/>
        </w:rPr>
        <w:t xml:space="preserve">اوست كه آسمانها و زمين را در شش روز- شش دوره- بيافريد، </w:t>
      </w:r>
      <w:r w:rsidRPr="00B8689C">
        <w:rPr>
          <w:rStyle w:val="number"/>
          <w:rFonts w:cs="B Badr"/>
          <w:sz w:val="28"/>
          <w:szCs w:val="28"/>
          <w:u w:val="single"/>
          <w:rtl/>
        </w:rPr>
        <w:t>سپس</w:t>
      </w:r>
      <w:r w:rsidRPr="001A1E43">
        <w:rPr>
          <w:rStyle w:val="number"/>
          <w:rFonts w:cs="B Badr"/>
          <w:sz w:val="28"/>
          <w:szCs w:val="28"/>
          <w:rtl/>
        </w:rPr>
        <w:t xml:space="preserve"> بر عرش- مقام</w:t>
      </w:r>
      <w:r w:rsidRPr="001A1E43">
        <w:rPr>
          <w:rStyle w:val="number"/>
          <w:rFonts w:cs="B Badr"/>
          <w:sz w:val="28"/>
          <w:szCs w:val="28"/>
        </w:rPr>
        <w:t xml:space="preserve"> </w:t>
      </w:r>
      <w:r w:rsidRPr="001A1E43">
        <w:rPr>
          <w:rStyle w:val="number"/>
          <w:rFonts w:cs="B Badr"/>
          <w:sz w:val="28"/>
          <w:szCs w:val="28"/>
          <w:rtl/>
        </w:rPr>
        <w:t xml:space="preserve">فرمانروايى و تدبير امور- </w:t>
      </w:r>
      <w:r w:rsidRPr="00B8689C">
        <w:rPr>
          <w:rStyle w:val="number"/>
          <w:rFonts w:cs="B Badr"/>
          <w:sz w:val="28"/>
          <w:szCs w:val="28"/>
          <w:u w:val="single"/>
          <w:rtl/>
        </w:rPr>
        <w:t>برآمد</w:t>
      </w:r>
      <w:r w:rsidRPr="001A1E43">
        <w:rPr>
          <w:rStyle w:val="number"/>
          <w:rFonts w:cs="B Badr"/>
          <w:sz w:val="28"/>
          <w:szCs w:val="28"/>
          <w:rtl/>
        </w:rPr>
        <w:t>. آنچه در زمين فرو رود و آنچه از آن بيرون</w:t>
      </w:r>
      <w:r w:rsidRPr="001A1E43">
        <w:rPr>
          <w:rStyle w:val="number"/>
          <w:rFonts w:cs="B Badr"/>
          <w:sz w:val="28"/>
          <w:szCs w:val="28"/>
        </w:rPr>
        <w:t xml:space="preserve"> </w:t>
      </w:r>
      <w:r w:rsidRPr="001A1E43">
        <w:rPr>
          <w:rStyle w:val="number"/>
          <w:rFonts w:cs="B Badr"/>
          <w:sz w:val="28"/>
          <w:szCs w:val="28"/>
          <w:rtl/>
        </w:rPr>
        <w:t xml:space="preserve">آيد، و هر چه از آسمان فرود آيد و هر چه در آن بالا رود، همه را </w:t>
      </w:r>
      <w:r w:rsidRPr="001A1E43">
        <w:rPr>
          <w:rStyle w:val="number"/>
          <w:rFonts w:cs="B Badr"/>
          <w:sz w:val="28"/>
          <w:szCs w:val="28"/>
          <w:rtl/>
        </w:rPr>
        <w:lastRenderedPageBreak/>
        <w:t>مى‌داند، و</w:t>
      </w:r>
      <w:r w:rsidRPr="001A1E43">
        <w:rPr>
          <w:rStyle w:val="number"/>
          <w:rFonts w:cs="B Badr"/>
          <w:sz w:val="28"/>
          <w:szCs w:val="28"/>
        </w:rPr>
        <w:t xml:space="preserve"> </w:t>
      </w:r>
      <w:r w:rsidRPr="001A1E43">
        <w:rPr>
          <w:rStyle w:val="number"/>
          <w:rFonts w:cs="B Badr"/>
          <w:sz w:val="28"/>
          <w:szCs w:val="28"/>
          <w:rtl/>
        </w:rPr>
        <w:t>او هر جا كه باشيد با شماست، و خدا بدانچه مى‌كنيد بيناست</w:t>
      </w:r>
      <w:r w:rsidRPr="001A1E43">
        <w:rPr>
          <w:rStyle w:val="number"/>
          <w:rFonts w:cs="B Badr"/>
          <w:sz w:val="28"/>
          <w:szCs w:val="28"/>
        </w:rPr>
        <w:t>.</w:t>
      </w:r>
    </w:p>
    <w:p w14:paraId="719DF2DD" w14:textId="77777777" w:rsidR="00D21B5D" w:rsidRPr="001A1E43" w:rsidRDefault="00D21B5D" w:rsidP="00214CD6">
      <w:pPr>
        <w:bidi/>
        <w:spacing w:line="240" w:lineRule="auto"/>
        <w:jc w:val="both"/>
        <w:rPr>
          <w:rStyle w:val="number"/>
          <w:rFonts w:cs="B Badr" w:hint="cs"/>
          <w:sz w:val="28"/>
          <w:szCs w:val="28"/>
          <w:rtl/>
        </w:rPr>
      </w:pPr>
      <w:r>
        <w:rPr>
          <w:rStyle w:val="number"/>
          <w:rFonts w:cs="B Badr" w:hint="cs"/>
          <w:sz w:val="28"/>
          <w:szCs w:val="28"/>
          <w:rtl/>
        </w:rPr>
        <w:t xml:space="preserve">ترجمه </w:t>
      </w:r>
      <w:r w:rsidRPr="001A1E43">
        <w:rPr>
          <w:rStyle w:val="number"/>
          <w:rFonts w:cs="B Badr" w:hint="cs"/>
          <w:sz w:val="28"/>
          <w:szCs w:val="28"/>
          <w:rtl/>
        </w:rPr>
        <w:t xml:space="preserve">معزي: </w:t>
      </w:r>
      <w:r w:rsidRPr="001A1E43">
        <w:rPr>
          <w:rStyle w:val="number"/>
          <w:rFonts w:cs="B Badr"/>
          <w:sz w:val="28"/>
          <w:szCs w:val="28"/>
          <w:rtl/>
        </w:rPr>
        <w:t xml:space="preserve">او است آنکه آفرید آسمانها و زمین را در شش روز </w:t>
      </w:r>
      <w:r w:rsidRPr="00B8689C">
        <w:rPr>
          <w:rStyle w:val="number"/>
          <w:rFonts w:cs="B Badr"/>
          <w:sz w:val="28"/>
          <w:szCs w:val="28"/>
          <w:u w:val="single"/>
          <w:rtl/>
        </w:rPr>
        <w:t>سپس استوار شد</w:t>
      </w:r>
      <w:r w:rsidRPr="001A1E43">
        <w:rPr>
          <w:rStyle w:val="number"/>
          <w:rFonts w:cs="B Badr"/>
          <w:sz w:val="28"/>
          <w:szCs w:val="28"/>
          <w:rtl/>
        </w:rPr>
        <w:t xml:space="preserve"> بر عرش داند</w:t>
      </w:r>
      <w:r w:rsidRPr="001A1E43">
        <w:rPr>
          <w:rStyle w:val="number"/>
          <w:rFonts w:cs="B Badr"/>
          <w:sz w:val="28"/>
          <w:szCs w:val="28"/>
        </w:rPr>
        <w:t xml:space="preserve"> </w:t>
      </w:r>
      <w:r w:rsidRPr="001A1E43">
        <w:rPr>
          <w:rStyle w:val="number"/>
          <w:rFonts w:cs="B Badr"/>
          <w:sz w:val="28"/>
          <w:szCs w:val="28"/>
          <w:rtl/>
        </w:rPr>
        <w:t>آنچه را فرو رود در زمین و آنچه برون آید از آن و آنچه فرود آید از آسمان و</w:t>
      </w:r>
      <w:r w:rsidRPr="001A1E43">
        <w:rPr>
          <w:rStyle w:val="number"/>
          <w:rFonts w:cs="B Badr"/>
          <w:sz w:val="28"/>
          <w:szCs w:val="28"/>
        </w:rPr>
        <w:t xml:space="preserve"> </w:t>
      </w:r>
      <w:r w:rsidRPr="001A1E43">
        <w:rPr>
          <w:rStyle w:val="number"/>
          <w:rFonts w:cs="B Badr"/>
          <w:sz w:val="28"/>
          <w:szCs w:val="28"/>
          <w:rtl/>
        </w:rPr>
        <w:t>آنچه بالا رود در آن و او با شما است هر جا باشید و خدا است بدانچه</w:t>
      </w:r>
      <w:r w:rsidRPr="001A1E43">
        <w:rPr>
          <w:rStyle w:val="number"/>
          <w:rFonts w:cs="B Badr"/>
          <w:sz w:val="28"/>
          <w:szCs w:val="28"/>
        </w:rPr>
        <w:t xml:space="preserve"> </w:t>
      </w:r>
      <w:r w:rsidRPr="001A1E43">
        <w:rPr>
          <w:rStyle w:val="number"/>
          <w:rFonts w:cs="B Badr"/>
          <w:sz w:val="28"/>
          <w:szCs w:val="28"/>
          <w:rtl/>
        </w:rPr>
        <w:t>می‌کنید بینا</w:t>
      </w:r>
      <w:r>
        <w:rPr>
          <w:rStyle w:val="number"/>
          <w:rFonts w:cs="B Badr" w:hint="cs"/>
          <w:sz w:val="28"/>
          <w:szCs w:val="28"/>
          <w:rtl/>
        </w:rPr>
        <w:t>.</w:t>
      </w:r>
    </w:p>
    <w:p w14:paraId="537AF71A" w14:textId="77777777" w:rsidR="00D21B5D" w:rsidRDefault="00D21B5D" w:rsidP="001A1E43">
      <w:pPr>
        <w:bidi/>
        <w:spacing w:line="240" w:lineRule="auto"/>
        <w:jc w:val="both"/>
        <w:rPr>
          <w:rStyle w:val="number"/>
          <w:rFonts w:cs="B Badr" w:hint="cs"/>
          <w:sz w:val="28"/>
          <w:szCs w:val="28"/>
          <w:rtl/>
        </w:rPr>
      </w:pPr>
      <w:r>
        <w:rPr>
          <w:rStyle w:val="number"/>
          <w:rFonts w:cs="B Badr" w:hint="cs"/>
          <w:sz w:val="28"/>
          <w:szCs w:val="28"/>
          <w:rtl/>
        </w:rPr>
        <w:lastRenderedPageBreak/>
        <w:t>ملاحظه می</w:t>
      </w:r>
      <w:r>
        <w:rPr>
          <w:rStyle w:val="number"/>
          <w:rFonts w:cs="B Badr" w:hint="cs"/>
          <w:sz w:val="28"/>
          <w:szCs w:val="28"/>
          <w:rtl/>
        </w:rPr>
        <w:softHyphen/>
        <w:t>شود که سه ترجمه برای استوای بر عرش وجود دارد و همچنین در تمامی ترجمه</w:t>
      </w:r>
      <w:r>
        <w:rPr>
          <w:rStyle w:val="number"/>
          <w:rFonts w:cs="B Badr" w:hint="cs"/>
          <w:sz w:val="28"/>
          <w:szCs w:val="28"/>
          <w:rtl/>
        </w:rPr>
        <w:softHyphen/>
        <w:t>ها «ثُمَّ» با مفهوم تراخی ترجمه شده است:</w:t>
      </w:r>
    </w:p>
    <w:p w14:paraId="2F669329" w14:textId="77777777" w:rsidR="00D21B5D" w:rsidRDefault="00D21B5D" w:rsidP="00B8689C">
      <w:pPr>
        <w:numPr>
          <w:ilvl w:val="0"/>
          <w:numId w:val="2"/>
        </w:numPr>
        <w:bidi/>
        <w:spacing w:line="240" w:lineRule="auto"/>
        <w:jc w:val="both"/>
        <w:rPr>
          <w:rStyle w:val="number"/>
          <w:rFonts w:cs="B Badr" w:hint="cs"/>
          <w:sz w:val="28"/>
          <w:szCs w:val="28"/>
          <w:rtl/>
        </w:rPr>
      </w:pPr>
      <w:r>
        <w:rPr>
          <w:rStyle w:val="number"/>
          <w:rFonts w:cs="B Badr" w:hint="cs"/>
          <w:sz w:val="28"/>
          <w:szCs w:val="28"/>
          <w:rtl/>
        </w:rPr>
        <w:t>استیلاء یافتن.</w:t>
      </w:r>
    </w:p>
    <w:p w14:paraId="0D286942" w14:textId="77777777" w:rsidR="00D21B5D" w:rsidRDefault="00D21B5D" w:rsidP="00B8689C">
      <w:pPr>
        <w:numPr>
          <w:ilvl w:val="0"/>
          <w:numId w:val="2"/>
        </w:numPr>
        <w:bidi/>
        <w:spacing w:line="240" w:lineRule="auto"/>
        <w:jc w:val="both"/>
        <w:rPr>
          <w:rStyle w:val="number"/>
          <w:rFonts w:cs="B Badr" w:hint="cs"/>
          <w:sz w:val="28"/>
          <w:szCs w:val="28"/>
        </w:rPr>
      </w:pPr>
      <w:r>
        <w:rPr>
          <w:rStyle w:val="number"/>
          <w:rFonts w:cs="B Badr" w:hint="cs"/>
          <w:sz w:val="28"/>
          <w:szCs w:val="28"/>
          <w:rtl/>
        </w:rPr>
        <w:t>پرداختن.</w:t>
      </w:r>
    </w:p>
    <w:p w14:paraId="625AC8E3" w14:textId="77777777" w:rsidR="00D21B5D" w:rsidRDefault="00D21B5D" w:rsidP="00B8689C">
      <w:pPr>
        <w:numPr>
          <w:ilvl w:val="0"/>
          <w:numId w:val="2"/>
        </w:numPr>
        <w:bidi/>
        <w:spacing w:line="240" w:lineRule="auto"/>
        <w:jc w:val="both"/>
        <w:rPr>
          <w:rStyle w:val="number"/>
          <w:rFonts w:cs="B Badr" w:hint="cs"/>
          <w:sz w:val="28"/>
          <w:szCs w:val="28"/>
        </w:rPr>
      </w:pPr>
      <w:r>
        <w:rPr>
          <w:rStyle w:val="number"/>
          <w:rFonts w:cs="B Badr" w:hint="cs"/>
          <w:sz w:val="28"/>
          <w:szCs w:val="28"/>
          <w:rtl/>
        </w:rPr>
        <w:t>استقرار یافتن.</w:t>
      </w:r>
    </w:p>
    <w:p w14:paraId="4FD9AA58" w14:textId="77777777" w:rsidR="00D21B5D" w:rsidRDefault="00D21B5D" w:rsidP="00C85345">
      <w:pPr>
        <w:bidi/>
        <w:spacing w:line="240" w:lineRule="auto"/>
        <w:jc w:val="both"/>
        <w:rPr>
          <w:rStyle w:val="number"/>
          <w:rFonts w:cs="B Badr" w:hint="cs"/>
          <w:sz w:val="28"/>
          <w:szCs w:val="28"/>
          <w:rtl/>
        </w:rPr>
      </w:pPr>
      <w:r>
        <w:rPr>
          <w:rStyle w:val="number"/>
          <w:rFonts w:cs="B Badr" w:hint="cs"/>
          <w:sz w:val="28"/>
          <w:szCs w:val="28"/>
          <w:rtl/>
        </w:rPr>
        <w:lastRenderedPageBreak/>
        <w:t>با کمی تدبر متوجه می</w:t>
      </w:r>
      <w:r>
        <w:rPr>
          <w:rStyle w:val="number"/>
          <w:rFonts w:cs="B Badr" w:hint="cs"/>
          <w:sz w:val="28"/>
          <w:szCs w:val="28"/>
          <w:rtl/>
        </w:rPr>
        <w:softHyphen/>
        <w:t>شویم که فقط عبارت سوم می</w:t>
      </w:r>
      <w:r>
        <w:rPr>
          <w:rStyle w:val="number"/>
          <w:rFonts w:cs="B Badr" w:hint="cs"/>
          <w:sz w:val="28"/>
          <w:szCs w:val="28"/>
          <w:rtl/>
        </w:rPr>
        <w:softHyphen/>
        <w:t>تواند ترجمه</w:t>
      </w:r>
      <w:r>
        <w:rPr>
          <w:rStyle w:val="number"/>
          <w:rFonts w:cs="B Badr" w:hint="cs"/>
          <w:sz w:val="28"/>
          <w:szCs w:val="28"/>
          <w:rtl/>
        </w:rPr>
        <w:softHyphen/>
        <w:t>ی درست باشد؛ زیرا قبل از آفرینش آسمانها و زمین نیز الله تعالی بر عرش استیلاء و چیرگی داشت و همچنین به آن می</w:t>
      </w:r>
      <w:r>
        <w:rPr>
          <w:rStyle w:val="number"/>
          <w:rFonts w:cs="B Badr" w:hint="cs"/>
          <w:sz w:val="28"/>
          <w:szCs w:val="28"/>
          <w:rtl/>
        </w:rPr>
        <w:softHyphen/>
        <w:t xml:space="preserve">پرداخت. بنابراین با توجه به وجود «ثُمَّ» </w:t>
      </w:r>
      <w:r w:rsidR="00C85345">
        <w:rPr>
          <w:rStyle w:val="number"/>
          <w:rFonts w:cs="B Badr" w:hint="cs"/>
          <w:sz w:val="28"/>
          <w:szCs w:val="28"/>
          <w:rtl/>
        </w:rPr>
        <w:t>که بیانگر تراخی و</w:t>
      </w:r>
      <w:r>
        <w:rPr>
          <w:rStyle w:val="number"/>
          <w:rFonts w:cs="B Badr" w:hint="cs"/>
          <w:sz w:val="28"/>
          <w:szCs w:val="28"/>
          <w:rtl/>
        </w:rPr>
        <w:t xml:space="preserve"> ترتیب می</w:t>
      </w:r>
      <w:r>
        <w:rPr>
          <w:rStyle w:val="number"/>
          <w:rFonts w:cs="B Badr" w:hint="cs"/>
          <w:sz w:val="28"/>
          <w:szCs w:val="28"/>
          <w:rtl/>
        </w:rPr>
        <w:softHyphen/>
        <w:t xml:space="preserve">باشد، فعل «استوی علی العرش» بعد از آفرینش آسمانها و زمین صورت گرفته است. در نتیجه معنایی که برای «استوی </w:t>
      </w:r>
      <w:r>
        <w:rPr>
          <w:rStyle w:val="number"/>
          <w:rFonts w:cs="B Badr" w:hint="cs"/>
          <w:sz w:val="28"/>
          <w:szCs w:val="28"/>
          <w:rtl/>
        </w:rPr>
        <w:lastRenderedPageBreak/>
        <w:t>علی» باقی می</w:t>
      </w:r>
      <w:r>
        <w:rPr>
          <w:rStyle w:val="number"/>
          <w:rFonts w:cs="B Badr" w:hint="cs"/>
          <w:sz w:val="28"/>
          <w:szCs w:val="28"/>
          <w:rtl/>
        </w:rPr>
        <w:softHyphen/>
        <w:t>ماند، همان استقرار یافتن است.</w:t>
      </w:r>
      <w:r w:rsidR="00C85345">
        <w:rPr>
          <w:rStyle w:val="number"/>
          <w:rFonts w:cs="B Badr" w:hint="cs"/>
          <w:sz w:val="28"/>
          <w:szCs w:val="28"/>
          <w:rtl/>
        </w:rPr>
        <w:t xml:space="preserve"> عده</w:t>
      </w:r>
      <w:r w:rsidR="00C85345">
        <w:rPr>
          <w:rStyle w:val="number"/>
          <w:rFonts w:cs="B Badr" w:hint="cs"/>
          <w:sz w:val="28"/>
          <w:szCs w:val="28"/>
          <w:rtl/>
        </w:rPr>
        <w:softHyphen/>
        <w:t>ای می</w:t>
      </w:r>
      <w:r w:rsidR="00C85345">
        <w:rPr>
          <w:rStyle w:val="number"/>
          <w:rFonts w:cs="B Badr" w:hint="cs"/>
          <w:sz w:val="28"/>
          <w:szCs w:val="28"/>
          <w:rtl/>
        </w:rPr>
        <w:softHyphen/>
        <w:t>گویند: «معنای آن تسلط یافتن است و منظور از عرش الله تعالی همان محل حکومت او می</w:t>
      </w:r>
      <w:r w:rsidR="00C85345">
        <w:rPr>
          <w:rStyle w:val="number"/>
          <w:rFonts w:cs="B Badr" w:hint="cs"/>
          <w:sz w:val="28"/>
          <w:szCs w:val="28"/>
          <w:rtl/>
        </w:rPr>
        <w:softHyphen/>
        <w:t>باشد و او بعد از آفرینش آسمانها و زمین که محل پادشاهی او می</w:t>
      </w:r>
      <w:r w:rsidR="00C85345">
        <w:rPr>
          <w:rStyle w:val="number"/>
          <w:rFonts w:cs="B Badr" w:hint="cs"/>
          <w:sz w:val="28"/>
          <w:szCs w:val="28"/>
          <w:rtl/>
        </w:rPr>
        <w:softHyphen/>
        <w:t>باشد، بر آنها تسلط یافته است». در جواب گفته می</w:t>
      </w:r>
      <w:r w:rsidR="00C85345">
        <w:rPr>
          <w:rStyle w:val="number"/>
          <w:rFonts w:cs="B Badr" w:hint="cs"/>
          <w:sz w:val="28"/>
          <w:szCs w:val="28"/>
          <w:rtl/>
        </w:rPr>
        <w:softHyphen/>
        <w:t xml:space="preserve">شود: «اگر این چنین بود باید به جای «ثمّ» از «فـ» که به معنای تعقیب است استفاده شود، زیرا تسلط الله </w:t>
      </w:r>
      <w:r w:rsidR="00C85345">
        <w:rPr>
          <w:rStyle w:val="number"/>
          <w:rFonts w:cs="B Badr" w:hint="cs"/>
          <w:sz w:val="28"/>
          <w:szCs w:val="28"/>
          <w:rtl/>
        </w:rPr>
        <w:lastRenderedPageBreak/>
        <w:t>تعالی بر عرش و محل حکومتش درست پس از آفرینش آن ایجاد می</w:t>
      </w:r>
      <w:r w:rsidR="00C85345">
        <w:rPr>
          <w:rStyle w:val="number"/>
          <w:rFonts w:cs="B Badr" w:hint="cs"/>
          <w:sz w:val="28"/>
          <w:szCs w:val="28"/>
          <w:rtl/>
        </w:rPr>
        <w:softHyphen/>
        <w:t>گردد. ولی در این جا «ثمّ» آمده است و اگر این قول درست باشد، معنای آن می</w:t>
      </w:r>
      <w:r w:rsidR="00C85345">
        <w:rPr>
          <w:rStyle w:val="number"/>
          <w:rFonts w:cs="B Badr" w:hint="cs"/>
          <w:sz w:val="28"/>
          <w:szCs w:val="28"/>
          <w:rtl/>
        </w:rPr>
        <w:softHyphen/>
        <w:t>شود: «الله تعالی آسمانها و زمین را آفرید سپس بعد از مدت زمانی بر آن تسلط یافت» و چنین امری محال می</w:t>
      </w:r>
      <w:r w:rsidR="00C85345">
        <w:rPr>
          <w:rStyle w:val="number"/>
          <w:rFonts w:cs="B Badr" w:hint="cs"/>
          <w:sz w:val="28"/>
          <w:szCs w:val="28"/>
          <w:rtl/>
        </w:rPr>
        <w:softHyphen/>
        <w:t xml:space="preserve">باشد. </w:t>
      </w:r>
    </w:p>
    <w:p w14:paraId="6C68D1CD" w14:textId="77777777" w:rsidR="00D21B5D" w:rsidRDefault="00D21B5D" w:rsidP="00630329">
      <w:pPr>
        <w:bidi/>
        <w:spacing w:line="240" w:lineRule="auto"/>
        <w:jc w:val="both"/>
        <w:rPr>
          <w:rStyle w:val="number"/>
          <w:rFonts w:cs="B Badr" w:hint="cs"/>
          <w:sz w:val="28"/>
          <w:szCs w:val="28"/>
          <w:rtl/>
        </w:rPr>
      </w:pPr>
      <w:r>
        <w:rPr>
          <w:rStyle w:val="number"/>
          <w:rFonts w:cs="B Badr" w:hint="cs"/>
          <w:sz w:val="28"/>
          <w:szCs w:val="28"/>
          <w:rtl/>
        </w:rPr>
        <w:t>حال به دلایل دیگری می</w:t>
      </w:r>
      <w:r>
        <w:rPr>
          <w:rStyle w:val="number"/>
          <w:rFonts w:cs="B Badr" w:hint="cs"/>
          <w:sz w:val="28"/>
          <w:szCs w:val="28"/>
          <w:rtl/>
        </w:rPr>
        <w:softHyphen/>
        <w:t>پردازیم:</w:t>
      </w:r>
    </w:p>
    <w:p w14:paraId="0C458B87" w14:textId="77777777" w:rsidR="00D21B5D" w:rsidRDefault="00D21B5D" w:rsidP="00884156">
      <w:pPr>
        <w:bidi/>
        <w:spacing w:line="240" w:lineRule="auto"/>
        <w:jc w:val="both"/>
        <w:rPr>
          <w:rStyle w:val="number"/>
          <w:rFonts w:cs="B Badr" w:hint="cs"/>
          <w:sz w:val="28"/>
          <w:szCs w:val="28"/>
          <w:rtl/>
        </w:rPr>
      </w:pPr>
      <w:r w:rsidRPr="00884156">
        <w:rPr>
          <w:rStyle w:val="number"/>
          <w:rFonts w:cs="B Badr" w:hint="cs"/>
          <w:sz w:val="28"/>
          <w:szCs w:val="28"/>
          <w:rtl/>
        </w:rPr>
        <w:lastRenderedPageBreak/>
        <w:t>الف- الله تعالی می</w:t>
      </w:r>
      <w:r w:rsidRPr="00884156">
        <w:rPr>
          <w:rStyle w:val="number"/>
          <w:rFonts w:cs="B Badr" w:hint="cs"/>
          <w:sz w:val="28"/>
          <w:szCs w:val="28"/>
          <w:rtl/>
        </w:rPr>
        <w:softHyphen/>
        <w:t xml:space="preserve">فرماید: </w:t>
      </w:r>
      <w:r w:rsidRPr="00884156">
        <w:rPr>
          <w:rStyle w:val="number"/>
          <w:rFonts w:cs="B Badr" w:hint="cs"/>
          <w:sz w:val="28"/>
          <w:szCs w:val="28"/>
        </w:rPr>
        <w:sym w:font="AGA Arabesque" w:char="F029"/>
      </w:r>
      <w:r w:rsidRPr="00884156">
        <w:rPr>
          <w:rStyle w:val="number"/>
          <w:rFonts w:cs="B Badr" w:hint="eastAsia"/>
          <w:sz w:val="28"/>
          <w:szCs w:val="28"/>
          <w:rtl/>
        </w:rPr>
        <w:t>أَأَمِنْتُمْ</w:t>
      </w:r>
      <w:r w:rsidRPr="00884156">
        <w:rPr>
          <w:rStyle w:val="number"/>
          <w:rFonts w:cs="B Badr"/>
          <w:sz w:val="28"/>
          <w:szCs w:val="28"/>
          <w:rtl/>
        </w:rPr>
        <w:t xml:space="preserve"> </w:t>
      </w:r>
      <w:r w:rsidRPr="00884156">
        <w:rPr>
          <w:rStyle w:val="number"/>
          <w:rFonts w:cs="B Badr" w:hint="eastAsia"/>
          <w:sz w:val="28"/>
          <w:szCs w:val="28"/>
          <w:rtl/>
        </w:rPr>
        <w:t>مَنْ</w:t>
      </w:r>
      <w:r w:rsidRPr="00884156">
        <w:rPr>
          <w:rStyle w:val="number"/>
          <w:rFonts w:cs="B Badr"/>
          <w:sz w:val="28"/>
          <w:szCs w:val="28"/>
          <w:rtl/>
        </w:rPr>
        <w:t xml:space="preserve"> </w:t>
      </w:r>
      <w:r w:rsidRPr="00884156">
        <w:rPr>
          <w:rStyle w:val="number"/>
          <w:rFonts w:cs="B Badr" w:hint="eastAsia"/>
          <w:sz w:val="28"/>
          <w:szCs w:val="28"/>
          <w:rtl/>
        </w:rPr>
        <w:t>فِي</w:t>
      </w:r>
      <w:r w:rsidRPr="00884156">
        <w:rPr>
          <w:rStyle w:val="number"/>
          <w:rFonts w:cs="B Badr"/>
          <w:sz w:val="28"/>
          <w:szCs w:val="28"/>
          <w:rtl/>
        </w:rPr>
        <w:t xml:space="preserve"> </w:t>
      </w:r>
      <w:r w:rsidRPr="00884156">
        <w:rPr>
          <w:rStyle w:val="number"/>
          <w:rFonts w:cs="B Badr" w:hint="eastAsia"/>
          <w:sz w:val="28"/>
          <w:szCs w:val="28"/>
          <w:rtl/>
        </w:rPr>
        <w:t>السَّمَاءِ</w:t>
      </w:r>
      <w:r w:rsidRPr="00884156">
        <w:rPr>
          <w:rStyle w:val="number"/>
          <w:rFonts w:cs="B Badr"/>
          <w:sz w:val="28"/>
          <w:szCs w:val="28"/>
          <w:rtl/>
        </w:rPr>
        <w:t xml:space="preserve"> </w:t>
      </w:r>
      <w:r w:rsidRPr="00884156">
        <w:rPr>
          <w:rStyle w:val="number"/>
          <w:rFonts w:cs="B Badr" w:hint="eastAsia"/>
          <w:sz w:val="28"/>
          <w:szCs w:val="28"/>
          <w:rtl/>
        </w:rPr>
        <w:t>أَنْ</w:t>
      </w:r>
      <w:r w:rsidRPr="00884156">
        <w:rPr>
          <w:rStyle w:val="number"/>
          <w:rFonts w:cs="B Badr"/>
          <w:sz w:val="28"/>
          <w:szCs w:val="28"/>
          <w:rtl/>
        </w:rPr>
        <w:t xml:space="preserve"> </w:t>
      </w:r>
      <w:r w:rsidRPr="00884156">
        <w:rPr>
          <w:rStyle w:val="number"/>
          <w:rFonts w:cs="B Badr" w:hint="eastAsia"/>
          <w:sz w:val="28"/>
          <w:szCs w:val="28"/>
          <w:rtl/>
        </w:rPr>
        <w:t>يَخْسِفَ</w:t>
      </w:r>
      <w:r w:rsidRPr="00884156">
        <w:rPr>
          <w:rStyle w:val="number"/>
          <w:rFonts w:cs="B Badr"/>
          <w:sz w:val="28"/>
          <w:szCs w:val="28"/>
          <w:rtl/>
        </w:rPr>
        <w:t xml:space="preserve"> </w:t>
      </w:r>
      <w:r w:rsidRPr="00884156">
        <w:rPr>
          <w:rStyle w:val="number"/>
          <w:rFonts w:cs="B Badr" w:hint="eastAsia"/>
          <w:sz w:val="28"/>
          <w:szCs w:val="28"/>
          <w:rtl/>
        </w:rPr>
        <w:t>بِكُمُ</w:t>
      </w:r>
      <w:r w:rsidRPr="00884156">
        <w:rPr>
          <w:rStyle w:val="number"/>
          <w:rFonts w:cs="B Badr"/>
          <w:sz w:val="28"/>
          <w:szCs w:val="28"/>
          <w:rtl/>
        </w:rPr>
        <w:t xml:space="preserve"> </w:t>
      </w:r>
      <w:r w:rsidRPr="00884156">
        <w:rPr>
          <w:rStyle w:val="number"/>
          <w:rFonts w:cs="B Badr" w:hint="eastAsia"/>
          <w:sz w:val="28"/>
          <w:szCs w:val="28"/>
          <w:rtl/>
        </w:rPr>
        <w:t>الْأَرْضَ</w:t>
      </w:r>
      <w:r w:rsidRPr="00884156">
        <w:rPr>
          <w:rStyle w:val="number"/>
          <w:rFonts w:cs="B Badr"/>
          <w:sz w:val="28"/>
          <w:szCs w:val="28"/>
          <w:rtl/>
        </w:rPr>
        <w:t xml:space="preserve"> </w:t>
      </w:r>
      <w:r w:rsidRPr="00884156">
        <w:rPr>
          <w:rStyle w:val="number"/>
          <w:rFonts w:cs="B Badr" w:hint="eastAsia"/>
          <w:sz w:val="28"/>
          <w:szCs w:val="28"/>
          <w:rtl/>
        </w:rPr>
        <w:t>فَإِذَا</w:t>
      </w:r>
      <w:r w:rsidRPr="00884156">
        <w:rPr>
          <w:rStyle w:val="number"/>
          <w:rFonts w:cs="B Badr"/>
          <w:sz w:val="28"/>
          <w:szCs w:val="28"/>
          <w:rtl/>
        </w:rPr>
        <w:t xml:space="preserve"> </w:t>
      </w:r>
      <w:r w:rsidRPr="00884156">
        <w:rPr>
          <w:rStyle w:val="number"/>
          <w:rFonts w:cs="B Badr" w:hint="eastAsia"/>
          <w:sz w:val="28"/>
          <w:szCs w:val="28"/>
          <w:rtl/>
        </w:rPr>
        <w:t>هِيَ</w:t>
      </w:r>
      <w:r w:rsidRPr="00884156">
        <w:rPr>
          <w:rStyle w:val="number"/>
          <w:rFonts w:cs="B Badr"/>
          <w:sz w:val="28"/>
          <w:szCs w:val="28"/>
          <w:rtl/>
        </w:rPr>
        <w:t xml:space="preserve"> </w:t>
      </w:r>
      <w:r w:rsidRPr="00884156">
        <w:rPr>
          <w:rStyle w:val="number"/>
          <w:rFonts w:cs="B Badr" w:hint="eastAsia"/>
          <w:sz w:val="28"/>
          <w:szCs w:val="28"/>
          <w:rtl/>
        </w:rPr>
        <w:t>تَمُورُ</w:t>
      </w:r>
      <w:r w:rsidRPr="00884156">
        <w:rPr>
          <w:rStyle w:val="number"/>
          <w:rFonts w:cs="B Badr"/>
          <w:sz w:val="28"/>
          <w:szCs w:val="28"/>
          <w:rtl/>
        </w:rPr>
        <w:t xml:space="preserve"> (16) </w:t>
      </w:r>
      <w:r w:rsidRPr="00884156">
        <w:rPr>
          <w:rStyle w:val="number"/>
          <w:rFonts w:cs="B Badr" w:hint="eastAsia"/>
          <w:sz w:val="28"/>
          <w:szCs w:val="28"/>
          <w:rtl/>
        </w:rPr>
        <w:t>أَمْ</w:t>
      </w:r>
      <w:r w:rsidRPr="00884156">
        <w:rPr>
          <w:rStyle w:val="number"/>
          <w:rFonts w:cs="B Badr"/>
          <w:sz w:val="28"/>
          <w:szCs w:val="28"/>
          <w:rtl/>
        </w:rPr>
        <w:t xml:space="preserve"> </w:t>
      </w:r>
      <w:r w:rsidRPr="00884156">
        <w:rPr>
          <w:rStyle w:val="number"/>
          <w:rFonts w:cs="B Badr" w:hint="eastAsia"/>
          <w:sz w:val="28"/>
          <w:szCs w:val="28"/>
          <w:rtl/>
        </w:rPr>
        <w:t>أَمِنْتُمْ</w:t>
      </w:r>
      <w:r w:rsidRPr="00884156">
        <w:rPr>
          <w:rStyle w:val="number"/>
          <w:rFonts w:cs="B Badr"/>
          <w:sz w:val="28"/>
          <w:szCs w:val="28"/>
          <w:rtl/>
        </w:rPr>
        <w:t xml:space="preserve"> </w:t>
      </w:r>
      <w:r w:rsidRPr="00884156">
        <w:rPr>
          <w:rStyle w:val="number"/>
          <w:rFonts w:cs="B Badr" w:hint="eastAsia"/>
          <w:sz w:val="28"/>
          <w:szCs w:val="28"/>
          <w:rtl/>
        </w:rPr>
        <w:t>مَنْ</w:t>
      </w:r>
      <w:r w:rsidRPr="00884156">
        <w:rPr>
          <w:rStyle w:val="number"/>
          <w:rFonts w:cs="B Badr"/>
          <w:sz w:val="28"/>
          <w:szCs w:val="28"/>
          <w:rtl/>
        </w:rPr>
        <w:t xml:space="preserve"> </w:t>
      </w:r>
      <w:r w:rsidRPr="00884156">
        <w:rPr>
          <w:rStyle w:val="number"/>
          <w:rFonts w:cs="B Badr" w:hint="eastAsia"/>
          <w:sz w:val="28"/>
          <w:szCs w:val="28"/>
          <w:rtl/>
        </w:rPr>
        <w:t>فِي</w:t>
      </w:r>
      <w:r w:rsidRPr="00884156">
        <w:rPr>
          <w:rStyle w:val="number"/>
          <w:rFonts w:cs="B Badr"/>
          <w:sz w:val="28"/>
          <w:szCs w:val="28"/>
          <w:rtl/>
        </w:rPr>
        <w:t xml:space="preserve"> </w:t>
      </w:r>
      <w:r w:rsidRPr="00884156">
        <w:rPr>
          <w:rStyle w:val="number"/>
          <w:rFonts w:cs="B Badr" w:hint="eastAsia"/>
          <w:sz w:val="28"/>
          <w:szCs w:val="28"/>
          <w:rtl/>
        </w:rPr>
        <w:t>السَّمَاءِ</w:t>
      </w:r>
      <w:r w:rsidRPr="00884156">
        <w:rPr>
          <w:rStyle w:val="number"/>
          <w:rFonts w:cs="B Badr"/>
          <w:sz w:val="28"/>
          <w:szCs w:val="28"/>
          <w:rtl/>
        </w:rPr>
        <w:t xml:space="preserve"> </w:t>
      </w:r>
      <w:r w:rsidRPr="00884156">
        <w:rPr>
          <w:rStyle w:val="number"/>
          <w:rFonts w:cs="B Badr" w:hint="eastAsia"/>
          <w:sz w:val="28"/>
          <w:szCs w:val="28"/>
          <w:rtl/>
        </w:rPr>
        <w:t>أَنْ</w:t>
      </w:r>
      <w:r w:rsidRPr="00884156">
        <w:rPr>
          <w:rStyle w:val="number"/>
          <w:rFonts w:cs="B Badr"/>
          <w:sz w:val="28"/>
          <w:szCs w:val="28"/>
          <w:rtl/>
        </w:rPr>
        <w:t xml:space="preserve"> </w:t>
      </w:r>
      <w:r w:rsidRPr="00884156">
        <w:rPr>
          <w:rStyle w:val="number"/>
          <w:rFonts w:cs="B Badr" w:hint="eastAsia"/>
          <w:sz w:val="28"/>
          <w:szCs w:val="28"/>
          <w:rtl/>
        </w:rPr>
        <w:t>يُرْسِلَ</w:t>
      </w:r>
      <w:r w:rsidRPr="00884156">
        <w:rPr>
          <w:rStyle w:val="number"/>
          <w:rFonts w:cs="B Badr"/>
          <w:sz w:val="28"/>
          <w:szCs w:val="28"/>
          <w:rtl/>
        </w:rPr>
        <w:t xml:space="preserve"> </w:t>
      </w:r>
      <w:r w:rsidRPr="00884156">
        <w:rPr>
          <w:rStyle w:val="number"/>
          <w:rFonts w:cs="B Badr" w:hint="eastAsia"/>
          <w:sz w:val="28"/>
          <w:szCs w:val="28"/>
          <w:rtl/>
        </w:rPr>
        <w:t>عَلَيْكُمْ</w:t>
      </w:r>
      <w:r w:rsidRPr="00884156">
        <w:rPr>
          <w:rStyle w:val="number"/>
          <w:rFonts w:cs="B Badr"/>
          <w:sz w:val="28"/>
          <w:szCs w:val="28"/>
          <w:rtl/>
        </w:rPr>
        <w:t xml:space="preserve"> </w:t>
      </w:r>
      <w:r w:rsidRPr="00884156">
        <w:rPr>
          <w:rStyle w:val="number"/>
          <w:rFonts w:cs="B Badr" w:hint="eastAsia"/>
          <w:sz w:val="28"/>
          <w:szCs w:val="28"/>
          <w:rtl/>
        </w:rPr>
        <w:t>حَاصِبًا</w:t>
      </w:r>
      <w:r w:rsidRPr="00884156">
        <w:rPr>
          <w:rStyle w:val="number"/>
          <w:rFonts w:cs="B Badr"/>
          <w:sz w:val="28"/>
          <w:szCs w:val="28"/>
          <w:rtl/>
        </w:rPr>
        <w:t xml:space="preserve"> </w:t>
      </w:r>
      <w:r w:rsidRPr="00884156">
        <w:rPr>
          <w:rStyle w:val="number"/>
          <w:rFonts w:cs="B Badr" w:hint="eastAsia"/>
          <w:sz w:val="28"/>
          <w:szCs w:val="28"/>
          <w:rtl/>
        </w:rPr>
        <w:t>فَسَتَعْلَمُونَ</w:t>
      </w:r>
      <w:r w:rsidRPr="00884156">
        <w:rPr>
          <w:rStyle w:val="number"/>
          <w:rFonts w:cs="B Badr"/>
          <w:sz w:val="28"/>
          <w:szCs w:val="28"/>
          <w:rtl/>
        </w:rPr>
        <w:t xml:space="preserve"> </w:t>
      </w:r>
      <w:r w:rsidRPr="00884156">
        <w:rPr>
          <w:rStyle w:val="number"/>
          <w:rFonts w:cs="B Badr" w:hint="eastAsia"/>
          <w:sz w:val="28"/>
          <w:szCs w:val="28"/>
          <w:rtl/>
        </w:rPr>
        <w:t>كَيْفَ</w:t>
      </w:r>
      <w:r w:rsidRPr="00884156">
        <w:rPr>
          <w:rStyle w:val="number"/>
          <w:rFonts w:cs="B Badr"/>
          <w:sz w:val="28"/>
          <w:szCs w:val="28"/>
          <w:rtl/>
        </w:rPr>
        <w:t xml:space="preserve"> </w:t>
      </w:r>
      <w:r w:rsidRPr="00884156">
        <w:rPr>
          <w:rStyle w:val="number"/>
          <w:rFonts w:cs="B Badr" w:hint="eastAsia"/>
          <w:sz w:val="28"/>
          <w:szCs w:val="28"/>
          <w:rtl/>
        </w:rPr>
        <w:t>نَذِيرِ</w:t>
      </w:r>
      <w:r w:rsidRPr="00884156">
        <w:rPr>
          <w:rStyle w:val="number"/>
          <w:rFonts w:cs="B Badr"/>
          <w:sz w:val="28"/>
          <w:szCs w:val="28"/>
          <w:rtl/>
        </w:rPr>
        <w:t xml:space="preserve"> (17)</w:t>
      </w:r>
      <w:r w:rsidRPr="00884156">
        <w:rPr>
          <w:rStyle w:val="number"/>
          <w:rFonts w:cs="B Badr"/>
          <w:sz w:val="28"/>
          <w:szCs w:val="28"/>
        </w:rPr>
        <w:sym w:font="AGA Arabesque" w:char="F028"/>
      </w:r>
      <w:r w:rsidRPr="00884156">
        <w:rPr>
          <w:rStyle w:val="number"/>
          <w:rFonts w:cs="B Badr" w:hint="cs"/>
          <w:sz w:val="28"/>
          <w:szCs w:val="28"/>
          <w:rtl/>
        </w:rPr>
        <w:t xml:space="preserve"> [الملک] (آیا ایمن شده</w:t>
      </w:r>
      <w:r w:rsidRPr="00884156">
        <w:rPr>
          <w:rStyle w:val="number"/>
          <w:rFonts w:cs="B Badr" w:hint="cs"/>
          <w:sz w:val="28"/>
          <w:szCs w:val="28"/>
          <w:rtl/>
        </w:rPr>
        <w:softHyphen/>
        <w:t>اید از کسی که در آسمان است تا شما را در زمین فرو برد</w:t>
      </w:r>
      <w:r>
        <w:rPr>
          <w:rStyle w:val="number"/>
          <w:rFonts w:cs="B Badr" w:hint="cs"/>
          <w:sz w:val="28"/>
          <w:szCs w:val="28"/>
          <w:rtl/>
          <w:lang w:bidi="fa-IR"/>
        </w:rPr>
        <w:t>، پس به ناگاه زمين به تپ</w:t>
      </w:r>
      <w:r w:rsidRPr="00884156">
        <w:rPr>
          <w:rStyle w:val="number"/>
          <w:rFonts w:cs="B Badr" w:hint="cs"/>
          <w:sz w:val="28"/>
          <w:szCs w:val="28"/>
          <w:rtl/>
          <w:lang w:bidi="fa-IR"/>
        </w:rPr>
        <w:t>يدن افتد</w:t>
      </w:r>
      <w:r w:rsidRPr="00884156">
        <w:rPr>
          <w:rStyle w:val="number"/>
          <w:rFonts w:cs="B Badr" w:hint="cs"/>
          <w:sz w:val="28"/>
          <w:szCs w:val="28"/>
          <w:rtl/>
        </w:rPr>
        <w:t>؟ * یا آیا ایمن شده</w:t>
      </w:r>
      <w:r w:rsidRPr="00884156">
        <w:rPr>
          <w:rStyle w:val="number"/>
          <w:rFonts w:cs="B Badr" w:hint="cs"/>
          <w:sz w:val="28"/>
          <w:szCs w:val="28"/>
          <w:rtl/>
        </w:rPr>
        <w:softHyphen/>
        <w:t>اید از کسی که در آسمان است تا بر شما طوفانی فرستد و در نتیجه</w:t>
      </w:r>
      <w:r w:rsidRPr="00884156">
        <w:rPr>
          <w:rStyle w:val="number"/>
          <w:rFonts w:cs="B Badr" w:hint="cs"/>
          <w:sz w:val="28"/>
          <w:szCs w:val="28"/>
          <w:rtl/>
        </w:rPr>
        <w:softHyphen/>
        <w:t xml:space="preserve">ی آن </w:t>
      </w:r>
      <w:r w:rsidRPr="00884156">
        <w:rPr>
          <w:rStyle w:val="number"/>
          <w:rFonts w:cs="B Badr" w:hint="cs"/>
          <w:sz w:val="28"/>
          <w:szCs w:val="28"/>
          <w:rtl/>
        </w:rPr>
        <w:lastRenderedPageBreak/>
        <w:t>بفهمید که منظور از ترساندن من</w:t>
      </w:r>
      <w:r>
        <w:rPr>
          <w:rStyle w:val="number"/>
          <w:rFonts w:cs="B Badr" w:hint="cs"/>
          <w:sz w:val="28"/>
          <w:szCs w:val="28"/>
          <w:rtl/>
        </w:rPr>
        <w:t xml:space="preserve"> چه می</w:t>
      </w:r>
      <w:r>
        <w:rPr>
          <w:rStyle w:val="number"/>
          <w:rFonts w:cs="B Badr" w:hint="cs"/>
          <w:sz w:val="28"/>
          <w:szCs w:val="28"/>
          <w:rtl/>
        </w:rPr>
        <w:softHyphen/>
        <w:t>باشد؟).</w:t>
      </w:r>
    </w:p>
    <w:p w14:paraId="63067CCD" w14:textId="77777777" w:rsidR="00D21B5D" w:rsidRDefault="00D21B5D" w:rsidP="00630329">
      <w:pPr>
        <w:bidi/>
        <w:spacing w:line="240" w:lineRule="auto"/>
        <w:jc w:val="both"/>
        <w:rPr>
          <w:rStyle w:val="number"/>
          <w:rFonts w:cs="B Badr" w:hint="cs"/>
          <w:sz w:val="28"/>
          <w:szCs w:val="28"/>
          <w:rtl/>
        </w:rPr>
      </w:pPr>
      <w:r>
        <w:rPr>
          <w:rStyle w:val="number"/>
          <w:rFonts w:cs="B Badr" w:hint="cs"/>
          <w:sz w:val="28"/>
          <w:szCs w:val="28"/>
          <w:rtl/>
        </w:rPr>
        <w:t>در اینجا از کسی ترسانده شده است که بر بالای</w:t>
      </w:r>
      <w:r>
        <w:rPr>
          <w:rStyle w:val="FootnoteReference"/>
          <w:rFonts w:cs="B Badr"/>
          <w:sz w:val="28"/>
          <w:szCs w:val="28"/>
          <w:rtl/>
        </w:rPr>
        <w:footnoteReference w:id="2"/>
      </w:r>
      <w:r>
        <w:rPr>
          <w:rStyle w:val="number"/>
          <w:rFonts w:cs="B Badr" w:hint="cs"/>
          <w:sz w:val="28"/>
          <w:szCs w:val="28"/>
          <w:rtl/>
        </w:rPr>
        <w:t xml:space="preserve"> آسمان می</w:t>
      </w:r>
      <w:r>
        <w:rPr>
          <w:rStyle w:val="number"/>
          <w:rFonts w:cs="B Badr" w:hint="cs"/>
          <w:sz w:val="28"/>
          <w:szCs w:val="28"/>
          <w:rtl/>
        </w:rPr>
        <w:softHyphen/>
        <w:t>باشد. عده</w:t>
      </w:r>
      <w:r>
        <w:rPr>
          <w:rStyle w:val="number"/>
          <w:rFonts w:cs="B Badr" w:hint="cs"/>
          <w:sz w:val="28"/>
          <w:szCs w:val="28"/>
          <w:rtl/>
        </w:rPr>
        <w:softHyphen/>
        <w:t xml:space="preserve">ای آن را </w:t>
      </w:r>
      <w:r>
        <w:rPr>
          <w:rStyle w:val="number"/>
          <w:rFonts w:cs="B Badr" w:hint="cs"/>
          <w:sz w:val="28"/>
          <w:szCs w:val="28"/>
          <w:rtl/>
        </w:rPr>
        <w:lastRenderedPageBreak/>
        <w:t>ملائک ترجمه نموده</w:t>
      </w:r>
      <w:r>
        <w:rPr>
          <w:rStyle w:val="number"/>
          <w:rFonts w:cs="B Badr" w:hint="cs"/>
          <w:sz w:val="28"/>
          <w:szCs w:val="28"/>
          <w:rtl/>
        </w:rPr>
        <w:softHyphen/>
        <w:t>اند؛ ولی این ترجمه به سه دلیل درست نمی</w:t>
      </w:r>
      <w:r>
        <w:rPr>
          <w:rStyle w:val="number"/>
          <w:rFonts w:cs="B Badr" w:hint="cs"/>
          <w:sz w:val="28"/>
          <w:szCs w:val="28"/>
          <w:rtl/>
        </w:rPr>
        <w:softHyphen/>
        <w:t>باشد:</w:t>
      </w:r>
    </w:p>
    <w:p w14:paraId="0AEEBE9C" w14:textId="77777777" w:rsidR="00D21B5D" w:rsidRDefault="00D21B5D" w:rsidP="00EC6EB6">
      <w:pPr>
        <w:numPr>
          <w:ilvl w:val="0"/>
          <w:numId w:val="3"/>
        </w:numPr>
        <w:bidi/>
        <w:spacing w:line="240" w:lineRule="auto"/>
        <w:jc w:val="both"/>
        <w:rPr>
          <w:rStyle w:val="number"/>
          <w:rFonts w:cs="B Badr" w:hint="cs"/>
          <w:sz w:val="28"/>
          <w:szCs w:val="28"/>
          <w:rtl/>
        </w:rPr>
      </w:pPr>
      <w:r>
        <w:rPr>
          <w:rStyle w:val="number"/>
          <w:rFonts w:cs="B Badr" w:hint="cs"/>
          <w:sz w:val="28"/>
          <w:szCs w:val="28"/>
          <w:rtl/>
        </w:rPr>
        <w:t>ملائک جمع هستند و افعال «یخسف» و «یُرسل» مفرد می</w:t>
      </w:r>
      <w:r>
        <w:rPr>
          <w:rStyle w:val="number"/>
          <w:rFonts w:cs="B Badr" w:hint="cs"/>
          <w:sz w:val="28"/>
          <w:szCs w:val="28"/>
          <w:rtl/>
        </w:rPr>
        <w:softHyphen/>
        <w:t xml:space="preserve">باشند و اگر منظور از «مَن» موصوله ملائک باشد، و «من» </w:t>
      </w:r>
      <w:r>
        <w:rPr>
          <w:rStyle w:val="number"/>
          <w:rFonts w:cs="B Badr" w:hint="cs"/>
          <w:sz w:val="28"/>
          <w:szCs w:val="28"/>
          <w:rtl/>
        </w:rPr>
        <w:lastRenderedPageBreak/>
        <w:t>موصوله دارای معنای جمع باشد، ضمیر این دو فعل که به ملائک باز می</w:t>
      </w:r>
      <w:r>
        <w:rPr>
          <w:rStyle w:val="number"/>
          <w:rFonts w:cs="B Badr" w:hint="cs"/>
          <w:sz w:val="28"/>
          <w:szCs w:val="28"/>
          <w:rtl/>
        </w:rPr>
        <w:softHyphen/>
        <w:t>گردد، باید به صورت جمع باشد و گفته شود: «أن یخسفوا» و «أن یرسلوا».</w:t>
      </w:r>
    </w:p>
    <w:p w14:paraId="04131D00" w14:textId="77777777" w:rsidR="00D21B5D" w:rsidRDefault="00D21B5D" w:rsidP="00EC6EB6">
      <w:pPr>
        <w:numPr>
          <w:ilvl w:val="0"/>
          <w:numId w:val="3"/>
        </w:numPr>
        <w:bidi/>
        <w:spacing w:line="240" w:lineRule="auto"/>
        <w:jc w:val="both"/>
        <w:rPr>
          <w:rStyle w:val="number"/>
          <w:rFonts w:cs="B Badr" w:hint="cs"/>
          <w:sz w:val="28"/>
          <w:szCs w:val="28"/>
        </w:rPr>
      </w:pPr>
      <w:r>
        <w:rPr>
          <w:rStyle w:val="number"/>
          <w:rFonts w:cs="B Badr" w:hint="cs"/>
          <w:sz w:val="28"/>
          <w:szCs w:val="28"/>
          <w:rtl/>
        </w:rPr>
        <w:t>این تنها الله تعالی پروردگار جهانیان است که می</w:t>
      </w:r>
      <w:r>
        <w:rPr>
          <w:rStyle w:val="number"/>
          <w:rFonts w:cs="B Badr" w:hint="cs"/>
          <w:sz w:val="28"/>
          <w:szCs w:val="28"/>
          <w:rtl/>
        </w:rPr>
        <w:softHyphen/>
        <w:t xml:space="preserve">تواند در حالی که بر بلندای آسمانها قرار دارد، کاری مثل فرو بردن در </w:t>
      </w:r>
      <w:r>
        <w:rPr>
          <w:rStyle w:val="number"/>
          <w:rFonts w:cs="B Badr" w:hint="cs"/>
          <w:sz w:val="28"/>
          <w:szCs w:val="28"/>
          <w:rtl/>
        </w:rPr>
        <w:lastRenderedPageBreak/>
        <w:t>زمین یا فرستادن تندباد را بر روی زمین انجام دهد. اگر منظور از «مَن» موصوله در اینجا ملائک باشد، چگونه ملائکی که در آسمان هستند می</w:t>
      </w:r>
      <w:r>
        <w:rPr>
          <w:rStyle w:val="number"/>
          <w:rFonts w:cs="B Badr" w:hint="cs"/>
          <w:sz w:val="28"/>
          <w:szCs w:val="28"/>
          <w:rtl/>
        </w:rPr>
        <w:softHyphen/>
        <w:t>توانند مردم را در درون زمین فرو برند و یا تندبادی را بفرستند.</w:t>
      </w:r>
    </w:p>
    <w:p w14:paraId="6C4C308F" w14:textId="77777777" w:rsidR="00D21B5D" w:rsidRPr="00630329" w:rsidRDefault="00D21B5D" w:rsidP="00222F09">
      <w:pPr>
        <w:numPr>
          <w:ilvl w:val="0"/>
          <w:numId w:val="3"/>
        </w:numPr>
        <w:bidi/>
        <w:spacing w:line="240" w:lineRule="auto"/>
        <w:jc w:val="both"/>
        <w:rPr>
          <w:rStyle w:val="number"/>
          <w:rFonts w:cs="B Badr" w:hint="cs"/>
          <w:sz w:val="28"/>
          <w:szCs w:val="28"/>
          <w:rtl/>
        </w:rPr>
      </w:pPr>
      <w:r>
        <w:rPr>
          <w:rStyle w:val="number"/>
          <w:rFonts w:cs="B Badr" w:hint="cs"/>
          <w:sz w:val="28"/>
          <w:szCs w:val="28"/>
          <w:rtl/>
        </w:rPr>
        <w:t xml:space="preserve">الله تعالی فعل «یخسف» را در جایی دیگر به طور مستقیم به </w:t>
      </w:r>
      <w:r>
        <w:rPr>
          <w:rStyle w:val="number"/>
          <w:rFonts w:cs="B Badr" w:hint="cs"/>
          <w:sz w:val="28"/>
          <w:szCs w:val="28"/>
          <w:rtl/>
        </w:rPr>
        <w:lastRenderedPageBreak/>
        <w:t>خودش نسبت می</w:t>
      </w:r>
      <w:r>
        <w:rPr>
          <w:rStyle w:val="number"/>
          <w:rFonts w:cs="B Badr" w:hint="cs"/>
          <w:sz w:val="28"/>
          <w:szCs w:val="28"/>
          <w:rtl/>
        </w:rPr>
        <w:softHyphen/>
        <w:t>دهد. می</w:t>
      </w:r>
      <w:r>
        <w:rPr>
          <w:rStyle w:val="number"/>
          <w:rFonts w:cs="B Badr" w:hint="cs"/>
          <w:sz w:val="28"/>
          <w:szCs w:val="28"/>
          <w:rtl/>
        </w:rPr>
        <w:softHyphen/>
        <w:t xml:space="preserve">فرماید: </w:t>
      </w:r>
      <w:r>
        <w:rPr>
          <w:rStyle w:val="number"/>
          <w:rFonts w:cs="B Badr" w:hint="cs"/>
          <w:sz w:val="28"/>
          <w:szCs w:val="28"/>
        </w:rPr>
        <w:sym w:font="AGA Arabesque" w:char="F029"/>
      </w:r>
      <w:r w:rsidRPr="00EC6EB6">
        <w:rPr>
          <w:rStyle w:val="number"/>
          <w:rFonts w:cs="B Badr" w:hint="eastAsia"/>
          <w:sz w:val="28"/>
          <w:szCs w:val="28"/>
          <w:rtl/>
        </w:rPr>
        <w:t>أَفَأَمِنَ</w:t>
      </w:r>
      <w:r w:rsidRPr="00EC6EB6">
        <w:rPr>
          <w:rStyle w:val="number"/>
          <w:rFonts w:cs="B Badr"/>
          <w:sz w:val="28"/>
          <w:szCs w:val="28"/>
          <w:rtl/>
        </w:rPr>
        <w:t xml:space="preserve"> </w:t>
      </w:r>
      <w:r w:rsidRPr="00EC6EB6">
        <w:rPr>
          <w:rStyle w:val="number"/>
          <w:rFonts w:cs="B Badr" w:hint="eastAsia"/>
          <w:sz w:val="28"/>
          <w:szCs w:val="28"/>
          <w:rtl/>
        </w:rPr>
        <w:t>الَّذِينَ</w:t>
      </w:r>
      <w:r w:rsidRPr="00EC6EB6">
        <w:rPr>
          <w:rStyle w:val="number"/>
          <w:rFonts w:cs="B Badr"/>
          <w:sz w:val="28"/>
          <w:szCs w:val="28"/>
          <w:rtl/>
        </w:rPr>
        <w:t xml:space="preserve"> </w:t>
      </w:r>
      <w:r w:rsidRPr="00EC6EB6">
        <w:rPr>
          <w:rStyle w:val="number"/>
          <w:rFonts w:cs="B Badr" w:hint="eastAsia"/>
          <w:sz w:val="28"/>
          <w:szCs w:val="28"/>
          <w:rtl/>
        </w:rPr>
        <w:t>مَكَرُوا</w:t>
      </w:r>
      <w:r w:rsidRPr="00EC6EB6">
        <w:rPr>
          <w:rStyle w:val="number"/>
          <w:rFonts w:cs="B Badr"/>
          <w:sz w:val="28"/>
          <w:szCs w:val="28"/>
          <w:rtl/>
        </w:rPr>
        <w:t xml:space="preserve"> </w:t>
      </w:r>
      <w:r w:rsidRPr="00EC6EB6">
        <w:rPr>
          <w:rStyle w:val="number"/>
          <w:rFonts w:cs="B Badr" w:hint="eastAsia"/>
          <w:sz w:val="28"/>
          <w:szCs w:val="28"/>
          <w:rtl/>
        </w:rPr>
        <w:t>السَّيِّئَاتِ</w:t>
      </w:r>
      <w:r w:rsidRPr="00EC6EB6">
        <w:rPr>
          <w:rStyle w:val="number"/>
          <w:rFonts w:cs="B Badr"/>
          <w:sz w:val="28"/>
          <w:szCs w:val="28"/>
          <w:rtl/>
        </w:rPr>
        <w:t xml:space="preserve"> </w:t>
      </w:r>
      <w:r w:rsidRPr="00EC6EB6">
        <w:rPr>
          <w:rStyle w:val="number"/>
          <w:rFonts w:cs="B Badr" w:hint="eastAsia"/>
          <w:sz w:val="28"/>
          <w:szCs w:val="28"/>
          <w:rtl/>
        </w:rPr>
        <w:t>أَنْ</w:t>
      </w:r>
      <w:r w:rsidRPr="00EC6EB6">
        <w:rPr>
          <w:rStyle w:val="number"/>
          <w:rFonts w:cs="B Badr"/>
          <w:sz w:val="28"/>
          <w:szCs w:val="28"/>
          <w:rtl/>
        </w:rPr>
        <w:t xml:space="preserve"> </w:t>
      </w:r>
      <w:r w:rsidRPr="00EC6EB6">
        <w:rPr>
          <w:rStyle w:val="number"/>
          <w:rFonts w:cs="B Badr" w:hint="eastAsia"/>
          <w:sz w:val="28"/>
          <w:szCs w:val="28"/>
          <w:rtl/>
        </w:rPr>
        <w:t>يَخْسِفَ</w:t>
      </w:r>
      <w:r w:rsidRPr="00EC6EB6">
        <w:rPr>
          <w:rStyle w:val="number"/>
          <w:rFonts w:cs="B Badr"/>
          <w:sz w:val="28"/>
          <w:szCs w:val="28"/>
          <w:rtl/>
        </w:rPr>
        <w:t xml:space="preserve"> </w:t>
      </w:r>
      <w:r w:rsidRPr="00EC6EB6">
        <w:rPr>
          <w:rStyle w:val="number"/>
          <w:rFonts w:cs="B Badr" w:hint="eastAsia"/>
          <w:sz w:val="28"/>
          <w:szCs w:val="28"/>
          <w:rtl/>
        </w:rPr>
        <w:t>اللَّهُ</w:t>
      </w:r>
      <w:r w:rsidRPr="00EC6EB6">
        <w:rPr>
          <w:rStyle w:val="number"/>
          <w:rFonts w:cs="B Badr"/>
          <w:sz w:val="28"/>
          <w:szCs w:val="28"/>
          <w:rtl/>
        </w:rPr>
        <w:t xml:space="preserve"> </w:t>
      </w:r>
      <w:r w:rsidRPr="00EC6EB6">
        <w:rPr>
          <w:rStyle w:val="number"/>
          <w:rFonts w:cs="B Badr" w:hint="eastAsia"/>
          <w:sz w:val="28"/>
          <w:szCs w:val="28"/>
          <w:rtl/>
        </w:rPr>
        <w:t>بِهِمُ</w:t>
      </w:r>
      <w:r w:rsidRPr="00EC6EB6">
        <w:rPr>
          <w:rStyle w:val="number"/>
          <w:rFonts w:cs="B Badr"/>
          <w:sz w:val="28"/>
          <w:szCs w:val="28"/>
          <w:rtl/>
        </w:rPr>
        <w:t xml:space="preserve"> </w:t>
      </w:r>
      <w:r w:rsidRPr="00EC6EB6">
        <w:rPr>
          <w:rStyle w:val="number"/>
          <w:rFonts w:cs="B Badr" w:hint="eastAsia"/>
          <w:sz w:val="28"/>
          <w:szCs w:val="28"/>
          <w:rtl/>
        </w:rPr>
        <w:t>الْأَرْضَ</w:t>
      </w:r>
      <w:r w:rsidRPr="00EC6EB6">
        <w:rPr>
          <w:rStyle w:val="number"/>
          <w:rFonts w:cs="B Badr"/>
          <w:sz w:val="28"/>
          <w:szCs w:val="28"/>
          <w:rtl/>
        </w:rPr>
        <w:t xml:space="preserve"> </w:t>
      </w:r>
      <w:r w:rsidRPr="00EC6EB6">
        <w:rPr>
          <w:rStyle w:val="number"/>
          <w:rFonts w:cs="B Badr" w:hint="eastAsia"/>
          <w:sz w:val="28"/>
          <w:szCs w:val="28"/>
          <w:rtl/>
        </w:rPr>
        <w:t>أَوْ</w:t>
      </w:r>
      <w:r w:rsidRPr="00EC6EB6">
        <w:rPr>
          <w:rStyle w:val="number"/>
          <w:rFonts w:cs="B Badr"/>
          <w:sz w:val="28"/>
          <w:szCs w:val="28"/>
          <w:rtl/>
        </w:rPr>
        <w:t xml:space="preserve"> </w:t>
      </w:r>
      <w:r w:rsidRPr="00EC6EB6">
        <w:rPr>
          <w:rStyle w:val="number"/>
          <w:rFonts w:cs="B Badr" w:hint="eastAsia"/>
          <w:sz w:val="28"/>
          <w:szCs w:val="28"/>
          <w:rtl/>
        </w:rPr>
        <w:t>يَأْتِيَهُمُ</w:t>
      </w:r>
      <w:r w:rsidRPr="00EC6EB6">
        <w:rPr>
          <w:rStyle w:val="number"/>
          <w:rFonts w:cs="B Badr"/>
          <w:sz w:val="28"/>
          <w:szCs w:val="28"/>
          <w:rtl/>
        </w:rPr>
        <w:t xml:space="preserve"> </w:t>
      </w:r>
      <w:r w:rsidRPr="00EC6EB6">
        <w:rPr>
          <w:rStyle w:val="number"/>
          <w:rFonts w:cs="B Badr" w:hint="eastAsia"/>
          <w:sz w:val="28"/>
          <w:szCs w:val="28"/>
          <w:rtl/>
        </w:rPr>
        <w:t>الْعَذَابُ</w:t>
      </w:r>
      <w:r w:rsidRPr="00EC6EB6">
        <w:rPr>
          <w:rStyle w:val="number"/>
          <w:rFonts w:cs="B Badr"/>
          <w:sz w:val="28"/>
          <w:szCs w:val="28"/>
          <w:rtl/>
        </w:rPr>
        <w:t xml:space="preserve"> </w:t>
      </w:r>
      <w:r w:rsidRPr="00EC6EB6">
        <w:rPr>
          <w:rStyle w:val="number"/>
          <w:rFonts w:cs="B Badr" w:hint="eastAsia"/>
          <w:sz w:val="28"/>
          <w:szCs w:val="28"/>
          <w:rtl/>
        </w:rPr>
        <w:t>مِنْ</w:t>
      </w:r>
      <w:r w:rsidRPr="00EC6EB6">
        <w:rPr>
          <w:rStyle w:val="number"/>
          <w:rFonts w:cs="B Badr"/>
          <w:sz w:val="28"/>
          <w:szCs w:val="28"/>
          <w:rtl/>
        </w:rPr>
        <w:t xml:space="preserve"> </w:t>
      </w:r>
      <w:r w:rsidRPr="00EC6EB6">
        <w:rPr>
          <w:rStyle w:val="number"/>
          <w:rFonts w:cs="B Badr" w:hint="eastAsia"/>
          <w:sz w:val="28"/>
          <w:szCs w:val="28"/>
          <w:rtl/>
        </w:rPr>
        <w:t>حَيْثُ</w:t>
      </w:r>
      <w:r w:rsidRPr="00EC6EB6">
        <w:rPr>
          <w:rStyle w:val="number"/>
          <w:rFonts w:cs="B Badr"/>
          <w:sz w:val="28"/>
          <w:szCs w:val="28"/>
          <w:rtl/>
        </w:rPr>
        <w:t xml:space="preserve"> </w:t>
      </w:r>
      <w:r w:rsidRPr="00EC6EB6">
        <w:rPr>
          <w:rStyle w:val="number"/>
          <w:rFonts w:cs="B Badr" w:hint="eastAsia"/>
          <w:sz w:val="28"/>
          <w:szCs w:val="28"/>
          <w:rtl/>
        </w:rPr>
        <w:t>لَا</w:t>
      </w:r>
      <w:r w:rsidRPr="00EC6EB6">
        <w:rPr>
          <w:rStyle w:val="number"/>
          <w:rFonts w:cs="B Badr"/>
          <w:sz w:val="28"/>
          <w:szCs w:val="28"/>
          <w:rtl/>
        </w:rPr>
        <w:t xml:space="preserve"> </w:t>
      </w:r>
      <w:r w:rsidRPr="00EC6EB6">
        <w:rPr>
          <w:rStyle w:val="number"/>
          <w:rFonts w:cs="B Badr" w:hint="eastAsia"/>
          <w:sz w:val="28"/>
          <w:szCs w:val="28"/>
          <w:rtl/>
        </w:rPr>
        <w:t>يَشْعُرُونَ</w:t>
      </w:r>
      <w:r w:rsidRPr="00EC6EB6">
        <w:rPr>
          <w:rStyle w:val="number"/>
          <w:rFonts w:cs="B Badr"/>
          <w:sz w:val="28"/>
          <w:szCs w:val="28"/>
          <w:rtl/>
        </w:rPr>
        <w:t xml:space="preserve"> (45)</w:t>
      </w:r>
      <w:r w:rsidRPr="00EC6EB6">
        <w:rPr>
          <w:rStyle w:val="number"/>
          <w:rFonts w:cs="B Badr"/>
          <w:sz w:val="28"/>
          <w:szCs w:val="28"/>
        </w:rPr>
        <w:sym w:font="AGA Arabesque" w:char="F028"/>
      </w:r>
      <w:r w:rsidRPr="00EC6EB6">
        <w:rPr>
          <w:rStyle w:val="number"/>
          <w:rFonts w:cs="B Badr" w:hint="cs"/>
          <w:sz w:val="28"/>
          <w:szCs w:val="28"/>
          <w:rtl/>
        </w:rPr>
        <w:t xml:space="preserve"> [النحل]</w:t>
      </w:r>
      <w:r>
        <w:rPr>
          <w:rStyle w:val="number"/>
          <w:rFonts w:cs="B Badr" w:hint="cs"/>
          <w:sz w:val="28"/>
          <w:szCs w:val="28"/>
          <w:rtl/>
        </w:rPr>
        <w:t xml:space="preserve"> (آیا کسانی که از روی بدی، مکر و حیله به کار می</w:t>
      </w:r>
      <w:r>
        <w:rPr>
          <w:rStyle w:val="number"/>
          <w:rFonts w:cs="B Badr" w:hint="cs"/>
          <w:sz w:val="28"/>
          <w:szCs w:val="28"/>
          <w:rtl/>
        </w:rPr>
        <w:softHyphen/>
        <w:t>بندند از این امنیت یافته</w:t>
      </w:r>
      <w:r>
        <w:rPr>
          <w:rStyle w:val="number"/>
          <w:rFonts w:cs="B Badr" w:hint="cs"/>
          <w:sz w:val="28"/>
          <w:szCs w:val="28"/>
          <w:rtl/>
        </w:rPr>
        <w:softHyphen/>
        <w:t>اند که الله آنها را در زمین فرو نبرد یا آن که از جایی که احساس نمی</w:t>
      </w:r>
      <w:r>
        <w:rPr>
          <w:rStyle w:val="number"/>
          <w:rFonts w:cs="B Badr" w:hint="cs"/>
          <w:sz w:val="28"/>
          <w:szCs w:val="28"/>
          <w:rtl/>
        </w:rPr>
        <w:softHyphen/>
        <w:t xml:space="preserve">کنند، </w:t>
      </w:r>
      <w:r>
        <w:rPr>
          <w:rStyle w:val="number"/>
          <w:rFonts w:cs="B Badr" w:hint="cs"/>
          <w:sz w:val="28"/>
          <w:szCs w:val="28"/>
          <w:rtl/>
        </w:rPr>
        <w:lastRenderedPageBreak/>
        <w:t>عذابی به آنها نرساند؟). مشاهده می</w:t>
      </w:r>
      <w:r>
        <w:rPr>
          <w:rStyle w:val="number"/>
          <w:rFonts w:cs="B Badr" w:hint="cs"/>
          <w:sz w:val="28"/>
          <w:szCs w:val="28"/>
          <w:rtl/>
        </w:rPr>
        <w:softHyphen/>
        <w:t>کنیم که فعل «یخسف» در اینجا به طور مستقیم به الله تعالی اسناد داده شده است.</w:t>
      </w:r>
    </w:p>
    <w:p w14:paraId="41EFDA8E" w14:textId="77777777" w:rsidR="00D21B5D" w:rsidRDefault="00D21B5D" w:rsidP="001A1E43">
      <w:pPr>
        <w:bidi/>
        <w:spacing w:line="240" w:lineRule="auto"/>
        <w:jc w:val="both"/>
        <w:rPr>
          <w:rStyle w:val="number"/>
          <w:rFonts w:cs="B Badr" w:hint="cs"/>
          <w:sz w:val="28"/>
          <w:szCs w:val="28"/>
          <w:rtl/>
        </w:rPr>
      </w:pPr>
      <w:r>
        <w:rPr>
          <w:rStyle w:val="number"/>
          <w:rFonts w:cs="B Badr" w:hint="cs"/>
          <w:sz w:val="28"/>
          <w:szCs w:val="28"/>
          <w:rtl/>
        </w:rPr>
        <w:t>ب- در مورد وحی از فعل مصدر «نزول» و «إنزال» استفاده می</w:t>
      </w:r>
      <w:r>
        <w:rPr>
          <w:rStyle w:val="number"/>
          <w:rFonts w:cs="B Badr" w:hint="cs"/>
          <w:sz w:val="28"/>
          <w:szCs w:val="28"/>
          <w:rtl/>
        </w:rPr>
        <w:softHyphen/>
        <w:t>شود. بدین معنا که وحی از بالا به پایین فرستاده می</w:t>
      </w:r>
      <w:r>
        <w:rPr>
          <w:rStyle w:val="number"/>
          <w:rFonts w:cs="B Badr" w:hint="cs"/>
          <w:sz w:val="28"/>
          <w:szCs w:val="28"/>
          <w:rtl/>
        </w:rPr>
        <w:softHyphen/>
        <w:t>شود. عده</w:t>
      </w:r>
      <w:r>
        <w:rPr>
          <w:rStyle w:val="number"/>
          <w:rFonts w:cs="B Badr" w:hint="cs"/>
          <w:sz w:val="28"/>
          <w:szCs w:val="28"/>
          <w:rtl/>
        </w:rPr>
        <w:softHyphen/>
        <w:t>ای می</w:t>
      </w:r>
      <w:r>
        <w:rPr>
          <w:rStyle w:val="number"/>
          <w:rFonts w:cs="B Badr" w:hint="cs"/>
          <w:sz w:val="28"/>
          <w:szCs w:val="28"/>
          <w:rtl/>
        </w:rPr>
        <w:softHyphen/>
        <w:t xml:space="preserve">گویند: «منظور از نزول، نزول یافتن مقام است»؛ بدین معنا که وحی از </w:t>
      </w:r>
      <w:r>
        <w:rPr>
          <w:rStyle w:val="number"/>
          <w:rFonts w:cs="B Badr" w:hint="cs"/>
          <w:sz w:val="28"/>
          <w:szCs w:val="28"/>
          <w:rtl/>
        </w:rPr>
        <w:lastRenderedPageBreak/>
        <w:t>مقامی بالاتر به مقامی پایین</w:t>
      </w:r>
      <w:r>
        <w:rPr>
          <w:rStyle w:val="number"/>
          <w:rFonts w:cs="B Badr" w:hint="cs"/>
          <w:sz w:val="28"/>
          <w:szCs w:val="28"/>
          <w:rtl/>
        </w:rPr>
        <w:softHyphen/>
        <w:t>تر نزول می</w:t>
      </w:r>
      <w:r>
        <w:rPr>
          <w:rStyle w:val="number"/>
          <w:rFonts w:cs="B Badr" w:hint="cs"/>
          <w:sz w:val="28"/>
          <w:szCs w:val="28"/>
          <w:rtl/>
        </w:rPr>
        <w:softHyphen/>
        <w:t>یابد. این سخن نمی</w:t>
      </w:r>
      <w:r>
        <w:rPr>
          <w:rStyle w:val="number"/>
          <w:rFonts w:cs="B Badr" w:hint="cs"/>
          <w:sz w:val="28"/>
          <w:szCs w:val="28"/>
          <w:rtl/>
        </w:rPr>
        <w:softHyphen/>
        <w:t>تواند درست باشد، زیرا وحی از الله تعالی به جبرئیل</w:t>
      </w:r>
      <w:r>
        <w:rPr>
          <w:rStyle w:val="number"/>
          <w:rFonts w:cs="B Badr" w:hint="cs"/>
          <w:sz w:val="28"/>
          <w:szCs w:val="28"/>
        </w:rPr>
        <w:sym w:font="AGA Arabesque" w:char="F075"/>
      </w:r>
      <w:r>
        <w:rPr>
          <w:rStyle w:val="number"/>
          <w:rFonts w:cs="B Badr" w:hint="cs"/>
          <w:sz w:val="28"/>
          <w:szCs w:val="28"/>
          <w:rtl/>
        </w:rPr>
        <w:t xml:space="preserve"> می</w:t>
      </w:r>
      <w:r>
        <w:rPr>
          <w:rStyle w:val="number"/>
          <w:rFonts w:cs="B Badr" w:hint="cs"/>
          <w:sz w:val="28"/>
          <w:szCs w:val="28"/>
          <w:rtl/>
        </w:rPr>
        <w:softHyphen/>
        <w:t>رسد و از جبرئیل</w:t>
      </w:r>
      <w:r>
        <w:rPr>
          <w:rStyle w:val="number"/>
          <w:rFonts w:cs="B Badr" w:hint="cs"/>
          <w:sz w:val="28"/>
          <w:szCs w:val="28"/>
        </w:rPr>
        <w:sym w:font="AGA Arabesque" w:char="F075"/>
      </w:r>
      <w:r>
        <w:rPr>
          <w:rStyle w:val="number"/>
          <w:rFonts w:cs="B Badr" w:hint="cs"/>
          <w:sz w:val="28"/>
          <w:szCs w:val="28"/>
          <w:rtl/>
        </w:rPr>
        <w:t xml:space="preserve"> به پیامبر</w:t>
      </w:r>
      <w:r>
        <w:rPr>
          <w:rStyle w:val="number"/>
          <w:rFonts w:cs="B Badr" w:hint="cs"/>
          <w:sz w:val="28"/>
          <w:szCs w:val="28"/>
        </w:rPr>
        <w:sym w:font="AGA Arabesque" w:char="F072"/>
      </w:r>
      <w:r>
        <w:rPr>
          <w:rStyle w:val="number"/>
          <w:rFonts w:cs="B Badr" w:hint="cs"/>
          <w:sz w:val="28"/>
          <w:szCs w:val="28"/>
          <w:rtl/>
        </w:rPr>
        <w:t xml:space="preserve"> و این در حالی است که مقام پیامبر</w:t>
      </w:r>
      <w:r>
        <w:rPr>
          <w:rStyle w:val="number"/>
          <w:rFonts w:cs="B Badr" w:hint="cs"/>
          <w:sz w:val="28"/>
          <w:szCs w:val="28"/>
        </w:rPr>
        <w:sym w:font="AGA Arabesque" w:char="F072"/>
      </w:r>
      <w:r>
        <w:rPr>
          <w:rStyle w:val="number"/>
          <w:rFonts w:cs="B Badr" w:hint="cs"/>
          <w:sz w:val="28"/>
          <w:szCs w:val="28"/>
          <w:rtl/>
        </w:rPr>
        <w:t xml:space="preserve"> از مقام جبرئیل</w:t>
      </w:r>
      <w:r>
        <w:rPr>
          <w:rStyle w:val="number"/>
          <w:rFonts w:cs="B Badr" w:hint="cs"/>
          <w:sz w:val="28"/>
          <w:szCs w:val="28"/>
        </w:rPr>
        <w:sym w:font="AGA Arabesque" w:char="F075"/>
      </w:r>
      <w:r>
        <w:rPr>
          <w:rStyle w:val="number"/>
          <w:rFonts w:cs="B Badr" w:hint="cs"/>
          <w:sz w:val="28"/>
          <w:szCs w:val="28"/>
          <w:rtl/>
        </w:rPr>
        <w:t xml:space="preserve"> بالاتر می</w:t>
      </w:r>
      <w:r>
        <w:rPr>
          <w:rStyle w:val="number"/>
          <w:rFonts w:cs="B Badr" w:hint="cs"/>
          <w:sz w:val="28"/>
          <w:szCs w:val="28"/>
          <w:rtl/>
        </w:rPr>
        <w:softHyphen/>
        <w:t>باشد.</w:t>
      </w:r>
    </w:p>
    <w:p w14:paraId="29A05620" w14:textId="77777777" w:rsidR="00D21B5D" w:rsidRDefault="00D21B5D" w:rsidP="00222F09">
      <w:pPr>
        <w:bidi/>
        <w:spacing w:line="240" w:lineRule="auto"/>
        <w:jc w:val="both"/>
        <w:rPr>
          <w:rStyle w:val="number"/>
          <w:rFonts w:cs="B Badr" w:hint="cs"/>
          <w:sz w:val="28"/>
          <w:szCs w:val="28"/>
          <w:rtl/>
        </w:rPr>
      </w:pPr>
      <w:r>
        <w:rPr>
          <w:rStyle w:val="number"/>
          <w:rFonts w:cs="B Badr" w:hint="cs"/>
          <w:sz w:val="28"/>
          <w:szCs w:val="28"/>
          <w:rtl/>
        </w:rPr>
        <w:t>ج- یکی از صفات الله تعالی «الأعلی» است و این در حالی است که ما در «الدنیا» زندگی می</w:t>
      </w:r>
      <w:r>
        <w:rPr>
          <w:rStyle w:val="number"/>
          <w:rFonts w:cs="B Badr" w:hint="cs"/>
          <w:sz w:val="28"/>
          <w:szCs w:val="28"/>
          <w:rtl/>
        </w:rPr>
        <w:softHyphen/>
        <w:t xml:space="preserve">کنیم. این دو اسم دقیقاً متضاد </w:t>
      </w:r>
      <w:r>
        <w:rPr>
          <w:rStyle w:val="number"/>
          <w:rFonts w:cs="B Badr" w:hint="cs"/>
          <w:sz w:val="28"/>
          <w:szCs w:val="28"/>
          <w:rtl/>
        </w:rPr>
        <w:lastRenderedPageBreak/>
        <w:t>یکدیگر هستند، با این تفاوت که «الأعلی» مذکر است و «الدنیا» مؤنث می</w:t>
      </w:r>
      <w:r>
        <w:rPr>
          <w:rStyle w:val="number"/>
          <w:rFonts w:cs="B Badr" w:hint="cs"/>
          <w:sz w:val="28"/>
          <w:szCs w:val="28"/>
          <w:rtl/>
        </w:rPr>
        <w:softHyphen/>
        <w:t>باشد. بنابراین شایسته نیست که کسی را که «أعلی» می</w:t>
      </w:r>
      <w:r>
        <w:rPr>
          <w:rStyle w:val="number"/>
          <w:rFonts w:cs="B Badr" w:hint="cs"/>
          <w:sz w:val="28"/>
          <w:szCs w:val="28"/>
          <w:rtl/>
        </w:rPr>
        <w:softHyphen/>
        <w:t>باشد در «دنیا» برای او مکانی قائل شویم.</w:t>
      </w:r>
    </w:p>
    <w:p w14:paraId="0714C99E" w14:textId="77777777" w:rsidR="00D21B5D" w:rsidRDefault="00D21B5D" w:rsidP="00083916">
      <w:pPr>
        <w:bidi/>
        <w:spacing w:line="240" w:lineRule="auto"/>
        <w:jc w:val="both"/>
        <w:rPr>
          <w:rStyle w:val="number"/>
          <w:rFonts w:cs="B Badr" w:hint="cs"/>
          <w:sz w:val="28"/>
          <w:szCs w:val="28"/>
          <w:rtl/>
        </w:rPr>
      </w:pPr>
      <w:r>
        <w:rPr>
          <w:rStyle w:val="number"/>
          <w:rFonts w:cs="B Badr" w:hint="cs"/>
          <w:sz w:val="28"/>
          <w:szCs w:val="28"/>
          <w:rtl/>
        </w:rPr>
        <w:t>د- در تعریف مجاز داریم: مجاز عبارتی است که دارای معنای ثانویه می</w:t>
      </w:r>
      <w:r>
        <w:rPr>
          <w:rStyle w:val="number"/>
          <w:rFonts w:cs="B Badr" w:hint="cs"/>
          <w:sz w:val="28"/>
          <w:szCs w:val="28"/>
          <w:rtl/>
        </w:rPr>
        <w:softHyphen/>
        <w:t>باشد و با توجه به وجود قرینه</w:t>
      </w:r>
      <w:r>
        <w:rPr>
          <w:rStyle w:val="number"/>
          <w:rFonts w:cs="B Badr" w:hint="cs"/>
          <w:sz w:val="28"/>
          <w:szCs w:val="28"/>
          <w:rtl/>
        </w:rPr>
        <w:softHyphen/>
        <w:t>ی مانعه، معنای ظاهری آن برداشت نمی</w:t>
      </w:r>
      <w:r>
        <w:rPr>
          <w:rStyle w:val="number"/>
          <w:rFonts w:cs="B Badr" w:hint="cs"/>
          <w:sz w:val="28"/>
          <w:szCs w:val="28"/>
          <w:rtl/>
        </w:rPr>
        <w:softHyphen/>
        <w:t>شود.</w:t>
      </w:r>
    </w:p>
    <w:p w14:paraId="43876A85" w14:textId="77777777" w:rsidR="00D21B5D" w:rsidRDefault="00D21B5D" w:rsidP="00083916">
      <w:pPr>
        <w:bidi/>
        <w:spacing w:line="240" w:lineRule="auto"/>
        <w:jc w:val="both"/>
        <w:rPr>
          <w:rStyle w:val="number"/>
          <w:rFonts w:cs="B Badr" w:hint="cs"/>
          <w:sz w:val="28"/>
          <w:szCs w:val="28"/>
          <w:rtl/>
        </w:rPr>
      </w:pPr>
      <w:r>
        <w:rPr>
          <w:rStyle w:val="number"/>
          <w:rFonts w:cs="B Badr" w:hint="cs"/>
          <w:sz w:val="28"/>
          <w:szCs w:val="28"/>
          <w:rtl/>
        </w:rPr>
        <w:lastRenderedPageBreak/>
        <w:t>می</w:t>
      </w:r>
      <w:r>
        <w:rPr>
          <w:rStyle w:val="number"/>
          <w:rFonts w:cs="B Badr" w:hint="cs"/>
          <w:sz w:val="28"/>
          <w:szCs w:val="28"/>
          <w:rtl/>
        </w:rPr>
        <w:softHyphen/>
        <w:t>گویم: اگر منظور از صفاتی که از الله تعالی در قرآن آمده است، معنای مجازی آن باشد، قرینه</w:t>
      </w:r>
      <w:r>
        <w:rPr>
          <w:rStyle w:val="number"/>
          <w:rFonts w:cs="B Badr" w:hint="cs"/>
          <w:sz w:val="28"/>
          <w:szCs w:val="28"/>
          <w:rtl/>
        </w:rPr>
        <w:softHyphen/>
        <w:t>ی مانعه برای این امر چه می</w:t>
      </w:r>
      <w:r>
        <w:rPr>
          <w:rStyle w:val="number"/>
          <w:rFonts w:cs="B Badr" w:hint="cs"/>
          <w:sz w:val="28"/>
          <w:szCs w:val="28"/>
          <w:rtl/>
        </w:rPr>
        <w:softHyphen/>
        <w:t>باشد؟</w:t>
      </w:r>
    </w:p>
    <w:p w14:paraId="3D0E4C07" w14:textId="77777777" w:rsidR="00D21B5D" w:rsidRPr="008525FB" w:rsidRDefault="00D21B5D" w:rsidP="003A30AE">
      <w:pPr>
        <w:bidi/>
        <w:spacing w:line="240" w:lineRule="auto"/>
        <w:jc w:val="both"/>
        <w:rPr>
          <w:rStyle w:val="number"/>
          <w:rFonts w:cs="B Badr" w:hint="cs"/>
          <w:sz w:val="28"/>
          <w:szCs w:val="28"/>
          <w:rtl/>
        </w:rPr>
      </w:pPr>
      <w:r w:rsidRPr="008525FB">
        <w:rPr>
          <w:rStyle w:val="number"/>
          <w:rFonts w:cs="B Badr" w:hint="cs"/>
          <w:sz w:val="28"/>
          <w:szCs w:val="28"/>
          <w:rtl/>
        </w:rPr>
        <w:t>اگر قرینه عقل است، کدام عقل این چنین حکم کرده است؟ آیا غیر از این است که الله تعالی می</w:t>
      </w:r>
      <w:r w:rsidRPr="008525FB">
        <w:rPr>
          <w:rStyle w:val="number"/>
          <w:rFonts w:cs="B Badr" w:hint="cs"/>
          <w:sz w:val="28"/>
          <w:szCs w:val="28"/>
          <w:rtl/>
        </w:rPr>
        <w:softHyphen/>
        <w:t xml:space="preserve">فرماید: </w:t>
      </w:r>
      <w:r w:rsidRPr="008525FB">
        <w:rPr>
          <w:rStyle w:val="number"/>
          <w:rFonts w:cs="B Badr" w:hint="cs"/>
          <w:sz w:val="28"/>
          <w:szCs w:val="28"/>
        </w:rPr>
        <w:sym w:font="AGA Arabesque" w:char="F029"/>
      </w:r>
      <w:r w:rsidRPr="008525FB">
        <w:rPr>
          <w:rStyle w:val="number"/>
          <w:rFonts w:cs="B Badr" w:hint="eastAsia"/>
          <w:sz w:val="28"/>
          <w:szCs w:val="28"/>
          <w:rtl/>
        </w:rPr>
        <w:t>فَأَقِمْ</w:t>
      </w:r>
      <w:r w:rsidRPr="008525FB">
        <w:rPr>
          <w:rStyle w:val="number"/>
          <w:rFonts w:cs="B Badr"/>
          <w:sz w:val="28"/>
          <w:szCs w:val="28"/>
          <w:rtl/>
        </w:rPr>
        <w:t xml:space="preserve"> </w:t>
      </w:r>
      <w:r w:rsidRPr="008525FB">
        <w:rPr>
          <w:rStyle w:val="number"/>
          <w:rFonts w:cs="B Badr" w:hint="eastAsia"/>
          <w:sz w:val="28"/>
          <w:szCs w:val="28"/>
          <w:rtl/>
        </w:rPr>
        <w:t>وَجْهَكَ</w:t>
      </w:r>
      <w:r w:rsidRPr="008525FB">
        <w:rPr>
          <w:rStyle w:val="number"/>
          <w:rFonts w:cs="B Badr"/>
          <w:sz w:val="28"/>
          <w:szCs w:val="28"/>
          <w:rtl/>
        </w:rPr>
        <w:t xml:space="preserve"> </w:t>
      </w:r>
      <w:r w:rsidRPr="008525FB">
        <w:rPr>
          <w:rStyle w:val="number"/>
          <w:rFonts w:cs="B Badr" w:hint="eastAsia"/>
          <w:sz w:val="28"/>
          <w:szCs w:val="28"/>
          <w:rtl/>
        </w:rPr>
        <w:t>لِلدِّينِ</w:t>
      </w:r>
      <w:r w:rsidRPr="008525FB">
        <w:rPr>
          <w:rStyle w:val="number"/>
          <w:rFonts w:cs="B Badr"/>
          <w:sz w:val="28"/>
          <w:szCs w:val="28"/>
          <w:rtl/>
        </w:rPr>
        <w:t xml:space="preserve"> </w:t>
      </w:r>
      <w:r w:rsidRPr="008525FB">
        <w:rPr>
          <w:rStyle w:val="number"/>
          <w:rFonts w:cs="B Badr" w:hint="eastAsia"/>
          <w:sz w:val="28"/>
          <w:szCs w:val="28"/>
          <w:rtl/>
        </w:rPr>
        <w:t>حَنِيفًا</w:t>
      </w:r>
      <w:r w:rsidRPr="008525FB">
        <w:rPr>
          <w:rStyle w:val="number"/>
          <w:rFonts w:cs="B Badr"/>
          <w:sz w:val="28"/>
          <w:szCs w:val="28"/>
          <w:rtl/>
        </w:rPr>
        <w:t xml:space="preserve"> </w:t>
      </w:r>
      <w:r w:rsidRPr="008525FB">
        <w:rPr>
          <w:rStyle w:val="number"/>
          <w:rFonts w:cs="B Badr" w:hint="eastAsia"/>
          <w:sz w:val="28"/>
          <w:szCs w:val="28"/>
          <w:rtl/>
        </w:rPr>
        <w:t>فِطْرَتَ</w:t>
      </w:r>
      <w:r w:rsidRPr="008525FB">
        <w:rPr>
          <w:rStyle w:val="number"/>
          <w:rFonts w:cs="B Badr"/>
          <w:sz w:val="28"/>
          <w:szCs w:val="28"/>
          <w:rtl/>
        </w:rPr>
        <w:t xml:space="preserve"> </w:t>
      </w:r>
      <w:r w:rsidRPr="008525FB">
        <w:rPr>
          <w:rStyle w:val="number"/>
          <w:rFonts w:cs="B Badr" w:hint="eastAsia"/>
          <w:sz w:val="28"/>
          <w:szCs w:val="28"/>
          <w:rtl/>
        </w:rPr>
        <w:t>اللَّهِ</w:t>
      </w:r>
      <w:r w:rsidRPr="008525FB">
        <w:rPr>
          <w:rStyle w:val="number"/>
          <w:rFonts w:cs="B Badr"/>
          <w:sz w:val="28"/>
          <w:szCs w:val="28"/>
          <w:rtl/>
        </w:rPr>
        <w:t xml:space="preserve"> </w:t>
      </w:r>
      <w:r w:rsidRPr="008525FB">
        <w:rPr>
          <w:rStyle w:val="number"/>
          <w:rFonts w:cs="B Badr" w:hint="eastAsia"/>
          <w:sz w:val="28"/>
          <w:szCs w:val="28"/>
          <w:rtl/>
        </w:rPr>
        <w:t>الَّتِي</w:t>
      </w:r>
      <w:r w:rsidRPr="008525FB">
        <w:rPr>
          <w:rStyle w:val="number"/>
          <w:rFonts w:cs="B Badr"/>
          <w:sz w:val="28"/>
          <w:szCs w:val="28"/>
          <w:rtl/>
        </w:rPr>
        <w:t xml:space="preserve"> </w:t>
      </w:r>
      <w:r w:rsidRPr="008525FB">
        <w:rPr>
          <w:rStyle w:val="number"/>
          <w:rFonts w:cs="B Badr" w:hint="eastAsia"/>
          <w:sz w:val="28"/>
          <w:szCs w:val="28"/>
          <w:rtl/>
        </w:rPr>
        <w:t>فَطَرَ</w:t>
      </w:r>
      <w:r w:rsidRPr="008525FB">
        <w:rPr>
          <w:rStyle w:val="number"/>
          <w:rFonts w:cs="B Badr"/>
          <w:sz w:val="28"/>
          <w:szCs w:val="28"/>
          <w:rtl/>
        </w:rPr>
        <w:t xml:space="preserve"> </w:t>
      </w:r>
      <w:r w:rsidRPr="008525FB">
        <w:rPr>
          <w:rStyle w:val="number"/>
          <w:rFonts w:cs="B Badr" w:hint="eastAsia"/>
          <w:sz w:val="28"/>
          <w:szCs w:val="28"/>
          <w:rtl/>
        </w:rPr>
        <w:t>النَّاسَ</w:t>
      </w:r>
      <w:r w:rsidRPr="008525FB">
        <w:rPr>
          <w:rStyle w:val="number"/>
          <w:rFonts w:cs="B Badr"/>
          <w:sz w:val="28"/>
          <w:szCs w:val="28"/>
          <w:rtl/>
        </w:rPr>
        <w:t xml:space="preserve"> </w:t>
      </w:r>
      <w:r w:rsidRPr="008525FB">
        <w:rPr>
          <w:rStyle w:val="number"/>
          <w:rFonts w:cs="B Badr" w:hint="eastAsia"/>
          <w:sz w:val="28"/>
          <w:szCs w:val="28"/>
          <w:rtl/>
        </w:rPr>
        <w:t>عَلَيْهَا</w:t>
      </w:r>
      <w:r w:rsidRPr="008525FB">
        <w:rPr>
          <w:rStyle w:val="number"/>
          <w:rFonts w:cs="B Badr"/>
          <w:sz w:val="28"/>
          <w:szCs w:val="28"/>
          <w:rtl/>
        </w:rPr>
        <w:t xml:space="preserve"> </w:t>
      </w:r>
      <w:r w:rsidRPr="008525FB">
        <w:rPr>
          <w:rStyle w:val="number"/>
          <w:rFonts w:cs="B Badr" w:hint="eastAsia"/>
          <w:sz w:val="28"/>
          <w:szCs w:val="28"/>
          <w:rtl/>
        </w:rPr>
        <w:t>لَا</w:t>
      </w:r>
      <w:r w:rsidRPr="008525FB">
        <w:rPr>
          <w:rStyle w:val="number"/>
          <w:rFonts w:cs="B Badr"/>
          <w:sz w:val="28"/>
          <w:szCs w:val="28"/>
          <w:rtl/>
        </w:rPr>
        <w:t xml:space="preserve"> </w:t>
      </w:r>
      <w:r w:rsidRPr="008525FB">
        <w:rPr>
          <w:rStyle w:val="number"/>
          <w:rFonts w:cs="B Badr" w:hint="eastAsia"/>
          <w:sz w:val="28"/>
          <w:szCs w:val="28"/>
          <w:rtl/>
        </w:rPr>
        <w:t>تَبْدِيلَ</w:t>
      </w:r>
      <w:r w:rsidRPr="008525FB">
        <w:rPr>
          <w:rStyle w:val="number"/>
          <w:rFonts w:cs="B Badr"/>
          <w:sz w:val="28"/>
          <w:szCs w:val="28"/>
          <w:rtl/>
        </w:rPr>
        <w:t xml:space="preserve"> </w:t>
      </w:r>
      <w:r w:rsidRPr="008525FB">
        <w:rPr>
          <w:rStyle w:val="number"/>
          <w:rFonts w:cs="B Badr" w:hint="eastAsia"/>
          <w:sz w:val="28"/>
          <w:szCs w:val="28"/>
          <w:rtl/>
        </w:rPr>
        <w:t>لِخَلْقِ</w:t>
      </w:r>
      <w:r w:rsidRPr="008525FB">
        <w:rPr>
          <w:rStyle w:val="number"/>
          <w:rFonts w:cs="B Badr"/>
          <w:sz w:val="28"/>
          <w:szCs w:val="28"/>
          <w:rtl/>
        </w:rPr>
        <w:t xml:space="preserve"> </w:t>
      </w:r>
      <w:r w:rsidRPr="008525FB">
        <w:rPr>
          <w:rStyle w:val="number"/>
          <w:rFonts w:cs="B Badr" w:hint="eastAsia"/>
          <w:sz w:val="28"/>
          <w:szCs w:val="28"/>
          <w:rtl/>
        </w:rPr>
        <w:t>اللَّهِ</w:t>
      </w:r>
      <w:r w:rsidRPr="008525FB">
        <w:rPr>
          <w:rStyle w:val="number"/>
          <w:rFonts w:cs="B Badr" w:hint="eastAsia"/>
          <w:sz w:val="28"/>
          <w:szCs w:val="28"/>
        </w:rPr>
        <w:sym w:font="AGA Arabesque" w:char="F028"/>
      </w:r>
      <w:r w:rsidRPr="008525FB">
        <w:rPr>
          <w:rStyle w:val="number"/>
          <w:rFonts w:cs="B Badr" w:hint="cs"/>
          <w:sz w:val="28"/>
          <w:szCs w:val="28"/>
          <w:rtl/>
        </w:rPr>
        <w:t xml:space="preserve"> [الروم: 30] </w:t>
      </w:r>
    </w:p>
    <w:p w14:paraId="68878EF8" w14:textId="77777777" w:rsidR="00D21B5D" w:rsidRDefault="00D21B5D" w:rsidP="008525FB">
      <w:pPr>
        <w:bidi/>
        <w:spacing w:line="240" w:lineRule="auto"/>
        <w:jc w:val="both"/>
        <w:rPr>
          <w:rStyle w:val="number"/>
          <w:rFonts w:cs="B Badr" w:hint="cs"/>
          <w:sz w:val="28"/>
          <w:szCs w:val="28"/>
          <w:rtl/>
        </w:rPr>
      </w:pPr>
      <w:r w:rsidRPr="008525FB">
        <w:rPr>
          <w:rStyle w:val="number"/>
          <w:rFonts w:cs="B Badr" w:hint="cs"/>
          <w:sz w:val="28"/>
          <w:szCs w:val="28"/>
          <w:rtl/>
        </w:rPr>
        <w:lastRenderedPageBreak/>
        <w:t>ترجمه مکارم شیرازی:</w:t>
      </w:r>
      <w:r>
        <w:rPr>
          <w:rStyle w:val="number"/>
          <w:rFonts w:cs="B Badr" w:hint="cs"/>
          <w:sz w:val="28"/>
          <w:szCs w:val="28"/>
          <w:rtl/>
        </w:rPr>
        <w:t xml:space="preserve"> </w:t>
      </w:r>
      <w:r w:rsidRPr="008525FB">
        <w:rPr>
          <w:rStyle w:val="number"/>
          <w:rFonts w:cs="B Badr"/>
          <w:sz w:val="28"/>
          <w:szCs w:val="28"/>
          <w:rtl/>
        </w:rPr>
        <w:t>پس روی خود را متوجّه آیین خالص پروردگار کن! این فطرتی است که خداوند،</w:t>
      </w:r>
      <w:r w:rsidRPr="008525FB">
        <w:rPr>
          <w:rStyle w:val="number"/>
          <w:rFonts w:cs="B Badr"/>
          <w:sz w:val="28"/>
          <w:szCs w:val="28"/>
        </w:rPr>
        <w:t xml:space="preserve"> </w:t>
      </w:r>
      <w:r w:rsidRPr="008525FB">
        <w:rPr>
          <w:rStyle w:val="number"/>
          <w:rFonts w:cs="B Badr"/>
          <w:sz w:val="28"/>
          <w:szCs w:val="28"/>
          <w:rtl/>
        </w:rPr>
        <w:t>انسانها را بر آن آفریده؛ دگرگونی در آفرینش الهی نیست؛ این است آیین</w:t>
      </w:r>
      <w:r w:rsidRPr="008525FB">
        <w:rPr>
          <w:rStyle w:val="number"/>
          <w:rFonts w:cs="B Badr"/>
          <w:sz w:val="28"/>
          <w:szCs w:val="28"/>
        </w:rPr>
        <w:t xml:space="preserve"> </w:t>
      </w:r>
      <w:r w:rsidRPr="008525FB">
        <w:rPr>
          <w:rStyle w:val="number"/>
          <w:rFonts w:cs="B Badr"/>
          <w:sz w:val="28"/>
          <w:szCs w:val="28"/>
          <w:rtl/>
        </w:rPr>
        <w:t>استوار؛ ولی اکثر مردم نمی‌دانند</w:t>
      </w:r>
      <w:r w:rsidRPr="008525FB">
        <w:rPr>
          <w:rStyle w:val="number"/>
          <w:rFonts w:cs="B Badr"/>
          <w:sz w:val="28"/>
          <w:szCs w:val="28"/>
        </w:rPr>
        <w:t>!</w:t>
      </w:r>
    </w:p>
    <w:p w14:paraId="3384A58C" w14:textId="77777777" w:rsidR="00D21B5D" w:rsidRPr="008525FB" w:rsidRDefault="00D21B5D" w:rsidP="008525FB">
      <w:pPr>
        <w:bidi/>
        <w:spacing w:line="240" w:lineRule="auto"/>
        <w:jc w:val="both"/>
        <w:rPr>
          <w:rStyle w:val="number"/>
          <w:rFonts w:cs="B Badr"/>
          <w:sz w:val="28"/>
          <w:szCs w:val="28"/>
        </w:rPr>
      </w:pPr>
      <w:r>
        <w:rPr>
          <w:rStyle w:val="number"/>
          <w:rFonts w:cs="B Badr" w:hint="cs"/>
          <w:sz w:val="28"/>
          <w:szCs w:val="28"/>
          <w:rtl/>
        </w:rPr>
        <w:t xml:space="preserve">ترجمه: فولادوند: </w:t>
      </w:r>
      <w:r w:rsidRPr="008525FB">
        <w:rPr>
          <w:rStyle w:val="number"/>
          <w:rFonts w:cs="B Badr"/>
          <w:sz w:val="28"/>
          <w:szCs w:val="28"/>
          <w:rtl/>
        </w:rPr>
        <w:t>پس روى خود را با گرايش تمام به حق، به سوى اين دين كن، با همان سرشتى كه</w:t>
      </w:r>
      <w:r w:rsidRPr="008525FB">
        <w:rPr>
          <w:rStyle w:val="number"/>
          <w:rFonts w:cs="B Badr"/>
          <w:sz w:val="28"/>
          <w:szCs w:val="28"/>
        </w:rPr>
        <w:t xml:space="preserve"> </w:t>
      </w:r>
      <w:r w:rsidRPr="008525FB">
        <w:rPr>
          <w:rStyle w:val="number"/>
          <w:rFonts w:cs="B Badr"/>
          <w:sz w:val="28"/>
          <w:szCs w:val="28"/>
          <w:rtl/>
        </w:rPr>
        <w:t xml:space="preserve">خدا مردم را بر آن </w:t>
      </w:r>
      <w:r w:rsidRPr="008525FB">
        <w:rPr>
          <w:rStyle w:val="number"/>
          <w:rFonts w:cs="B Badr"/>
          <w:sz w:val="28"/>
          <w:szCs w:val="28"/>
          <w:rtl/>
        </w:rPr>
        <w:lastRenderedPageBreak/>
        <w:t>سرشته است. آفرينش خداى تغييرپذير نيست. اين است همان</w:t>
      </w:r>
      <w:r w:rsidRPr="008525FB">
        <w:rPr>
          <w:rStyle w:val="number"/>
          <w:rFonts w:cs="B Badr"/>
          <w:sz w:val="28"/>
          <w:szCs w:val="28"/>
        </w:rPr>
        <w:t xml:space="preserve"> </w:t>
      </w:r>
      <w:r w:rsidRPr="008525FB">
        <w:rPr>
          <w:rStyle w:val="number"/>
          <w:rFonts w:cs="B Badr"/>
          <w:sz w:val="28"/>
          <w:szCs w:val="28"/>
          <w:rtl/>
        </w:rPr>
        <w:t>دين پايدار، ولى بيشتر مردم نمى‌دانند</w:t>
      </w:r>
      <w:r>
        <w:rPr>
          <w:rStyle w:val="number"/>
          <w:rFonts w:cs="B Badr"/>
          <w:sz w:val="28"/>
          <w:szCs w:val="28"/>
        </w:rPr>
        <w:t>.</w:t>
      </w:r>
    </w:p>
    <w:p w14:paraId="02CFC374" w14:textId="77777777" w:rsidR="00D21B5D" w:rsidRDefault="00D21B5D" w:rsidP="003A30AE">
      <w:pPr>
        <w:bidi/>
        <w:spacing w:line="240" w:lineRule="auto"/>
        <w:jc w:val="both"/>
        <w:rPr>
          <w:rStyle w:val="number"/>
          <w:rFonts w:cs="B Badr" w:hint="cs"/>
          <w:sz w:val="28"/>
          <w:szCs w:val="28"/>
          <w:rtl/>
        </w:rPr>
      </w:pPr>
      <w:r w:rsidRPr="003A30AE">
        <w:rPr>
          <w:rStyle w:val="number"/>
          <w:rFonts w:cs="B Badr" w:hint="cs"/>
          <w:sz w:val="28"/>
          <w:szCs w:val="28"/>
          <w:rtl/>
        </w:rPr>
        <w:t>همچنین پیامبر</w:t>
      </w:r>
      <w:r w:rsidRPr="003A30AE">
        <w:rPr>
          <w:rStyle w:val="number"/>
          <w:rFonts w:cs="B Badr" w:hint="cs"/>
          <w:sz w:val="28"/>
          <w:szCs w:val="28"/>
        </w:rPr>
        <w:sym w:font="AGA Arabesque" w:char="F072"/>
      </w:r>
      <w:r w:rsidRPr="003A30AE">
        <w:rPr>
          <w:rStyle w:val="number"/>
          <w:rFonts w:cs="B Badr" w:hint="cs"/>
          <w:sz w:val="28"/>
          <w:szCs w:val="28"/>
          <w:rtl/>
        </w:rPr>
        <w:t xml:space="preserve"> فرموده است:</w:t>
      </w:r>
      <w:r>
        <w:rPr>
          <w:rStyle w:val="number"/>
          <w:rFonts w:cs="B Badr" w:hint="cs"/>
          <w:sz w:val="28"/>
          <w:szCs w:val="28"/>
          <w:rtl/>
        </w:rPr>
        <w:t xml:space="preserve"> «</w:t>
      </w:r>
      <w:r w:rsidRPr="003A30AE">
        <w:rPr>
          <w:rStyle w:val="number"/>
          <w:rFonts w:cs="B Badr" w:hint="eastAsia"/>
          <w:sz w:val="28"/>
          <w:szCs w:val="28"/>
          <w:rtl/>
        </w:rPr>
        <w:t>كُلُّ</w:t>
      </w:r>
      <w:r w:rsidRPr="003A30AE">
        <w:rPr>
          <w:rStyle w:val="number"/>
          <w:rFonts w:cs="B Badr"/>
          <w:sz w:val="28"/>
          <w:szCs w:val="28"/>
          <w:rtl/>
        </w:rPr>
        <w:t xml:space="preserve"> </w:t>
      </w:r>
      <w:r w:rsidRPr="003A30AE">
        <w:rPr>
          <w:rStyle w:val="number"/>
          <w:rFonts w:cs="B Badr" w:hint="eastAsia"/>
          <w:sz w:val="28"/>
          <w:szCs w:val="28"/>
          <w:rtl/>
        </w:rPr>
        <w:t>مَوْلُودٍ</w:t>
      </w:r>
      <w:r w:rsidRPr="003A30AE">
        <w:rPr>
          <w:rStyle w:val="number"/>
          <w:rFonts w:cs="B Badr"/>
          <w:sz w:val="28"/>
          <w:szCs w:val="28"/>
          <w:rtl/>
        </w:rPr>
        <w:t xml:space="preserve"> </w:t>
      </w:r>
      <w:r w:rsidRPr="003A30AE">
        <w:rPr>
          <w:rStyle w:val="number"/>
          <w:rFonts w:cs="B Badr" w:hint="eastAsia"/>
          <w:sz w:val="28"/>
          <w:szCs w:val="28"/>
          <w:rtl/>
        </w:rPr>
        <w:t>يُولَدُ</w:t>
      </w:r>
      <w:r w:rsidRPr="003A30AE">
        <w:rPr>
          <w:rStyle w:val="number"/>
          <w:rFonts w:cs="B Badr"/>
          <w:sz w:val="28"/>
          <w:szCs w:val="28"/>
          <w:rtl/>
        </w:rPr>
        <w:t xml:space="preserve"> </w:t>
      </w:r>
      <w:r w:rsidRPr="003A30AE">
        <w:rPr>
          <w:rStyle w:val="number"/>
          <w:rFonts w:cs="B Badr" w:hint="eastAsia"/>
          <w:sz w:val="28"/>
          <w:szCs w:val="28"/>
          <w:rtl/>
        </w:rPr>
        <w:t>عَلَى</w:t>
      </w:r>
      <w:r w:rsidRPr="003A30AE">
        <w:rPr>
          <w:rStyle w:val="number"/>
          <w:rFonts w:cs="B Badr"/>
          <w:sz w:val="28"/>
          <w:szCs w:val="28"/>
          <w:rtl/>
        </w:rPr>
        <w:t xml:space="preserve"> </w:t>
      </w:r>
      <w:r w:rsidRPr="003A30AE">
        <w:rPr>
          <w:rStyle w:val="number"/>
          <w:rFonts w:cs="B Badr" w:hint="eastAsia"/>
          <w:sz w:val="28"/>
          <w:szCs w:val="28"/>
          <w:rtl/>
        </w:rPr>
        <w:t>الْفِطْرَةِ</w:t>
      </w:r>
      <w:r w:rsidRPr="003A30AE">
        <w:rPr>
          <w:rStyle w:val="number"/>
          <w:rFonts w:cs="B Badr"/>
          <w:sz w:val="28"/>
          <w:szCs w:val="28"/>
          <w:rtl/>
        </w:rPr>
        <w:t xml:space="preserve"> </w:t>
      </w:r>
      <w:r w:rsidRPr="003A30AE">
        <w:rPr>
          <w:rStyle w:val="number"/>
          <w:rFonts w:cs="B Badr" w:hint="eastAsia"/>
          <w:sz w:val="28"/>
          <w:szCs w:val="28"/>
          <w:rtl/>
        </w:rPr>
        <w:t>فَأَبَوَاهُ</w:t>
      </w:r>
      <w:r w:rsidRPr="003A30AE">
        <w:rPr>
          <w:rStyle w:val="number"/>
          <w:rFonts w:cs="B Badr"/>
          <w:sz w:val="28"/>
          <w:szCs w:val="28"/>
          <w:rtl/>
        </w:rPr>
        <w:t xml:space="preserve"> </w:t>
      </w:r>
      <w:r w:rsidRPr="003A30AE">
        <w:rPr>
          <w:rStyle w:val="number"/>
          <w:rFonts w:cs="B Badr" w:hint="eastAsia"/>
          <w:sz w:val="28"/>
          <w:szCs w:val="28"/>
          <w:rtl/>
        </w:rPr>
        <w:t>يُهَوِّدَانِهِ</w:t>
      </w:r>
      <w:r w:rsidRPr="003A30AE">
        <w:rPr>
          <w:rStyle w:val="number"/>
          <w:rFonts w:cs="B Badr"/>
          <w:sz w:val="28"/>
          <w:szCs w:val="28"/>
          <w:rtl/>
        </w:rPr>
        <w:t xml:space="preserve"> </w:t>
      </w:r>
      <w:r w:rsidRPr="003A30AE">
        <w:rPr>
          <w:rStyle w:val="number"/>
          <w:rFonts w:cs="B Badr" w:hint="eastAsia"/>
          <w:sz w:val="28"/>
          <w:szCs w:val="28"/>
          <w:rtl/>
        </w:rPr>
        <w:t>أَوْ</w:t>
      </w:r>
      <w:r w:rsidRPr="003A30AE">
        <w:rPr>
          <w:rStyle w:val="number"/>
          <w:rFonts w:cs="B Badr"/>
          <w:sz w:val="28"/>
          <w:szCs w:val="28"/>
          <w:rtl/>
        </w:rPr>
        <w:t xml:space="preserve"> </w:t>
      </w:r>
      <w:r w:rsidRPr="003A30AE">
        <w:rPr>
          <w:rStyle w:val="number"/>
          <w:rFonts w:cs="B Badr" w:hint="eastAsia"/>
          <w:sz w:val="28"/>
          <w:szCs w:val="28"/>
          <w:rtl/>
        </w:rPr>
        <w:t>يُنَصِّرَانِهِ</w:t>
      </w:r>
      <w:r w:rsidRPr="003A30AE">
        <w:rPr>
          <w:rStyle w:val="number"/>
          <w:rFonts w:cs="B Badr"/>
          <w:sz w:val="28"/>
          <w:szCs w:val="28"/>
          <w:rtl/>
        </w:rPr>
        <w:t xml:space="preserve"> </w:t>
      </w:r>
      <w:r w:rsidRPr="003A30AE">
        <w:rPr>
          <w:rStyle w:val="number"/>
          <w:rFonts w:cs="B Badr" w:hint="eastAsia"/>
          <w:sz w:val="28"/>
          <w:szCs w:val="28"/>
          <w:rtl/>
        </w:rPr>
        <w:t>أَوْ</w:t>
      </w:r>
      <w:r w:rsidRPr="003A30AE">
        <w:rPr>
          <w:rStyle w:val="number"/>
          <w:rFonts w:cs="B Badr"/>
          <w:sz w:val="28"/>
          <w:szCs w:val="28"/>
          <w:rtl/>
        </w:rPr>
        <w:t xml:space="preserve"> </w:t>
      </w:r>
      <w:r w:rsidRPr="003A30AE">
        <w:rPr>
          <w:rStyle w:val="number"/>
          <w:rFonts w:cs="B Badr" w:hint="eastAsia"/>
          <w:sz w:val="28"/>
          <w:szCs w:val="28"/>
          <w:rtl/>
        </w:rPr>
        <w:t>يُمَجِّسَانِهِ</w:t>
      </w:r>
      <w:r w:rsidRPr="003A30AE">
        <w:rPr>
          <w:rStyle w:val="number"/>
          <w:rFonts w:cs="B Badr" w:hint="cs"/>
          <w:sz w:val="28"/>
          <w:szCs w:val="28"/>
          <w:rtl/>
        </w:rPr>
        <w:t>...»</w:t>
      </w:r>
      <w:r>
        <w:rPr>
          <w:rStyle w:val="number"/>
          <w:rFonts w:cs="B Badr" w:hint="cs"/>
          <w:sz w:val="28"/>
          <w:szCs w:val="28"/>
          <w:rtl/>
        </w:rPr>
        <w:t xml:space="preserve"> (هر [انسان] زایده شده</w:t>
      </w:r>
      <w:r>
        <w:rPr>
          <w:rStyle w:val="number"/>
          <w:rFonts w:cs="B Badr" w:hint="cs"/>
          <w:sz w:val="28"/>
          <w:szCs w:val="28"/>
          <w:rtl/>
        </w:rPr>
        <w:softHyphen/>
        <w:t>ای بر اساس فطرت اسلام به دنیا می</w:t>
      </w:r>
      <w:r>
        <w:rPr>
          <w:rStyle w:val="number"/>
          <w:rFonts w:cs="B Badr" w:hint="cs"/>
          <w:sz w:val="28"/>
          <w:szCs w:val="28"/>
          <w:rtl/>
        </w:rPr>
        <w:softHyphen/>
        <w:t>آید و این پدر و مادر هستند [که فطرت او را تغییر می</w:t>
      </w:r>
      <w:r>
        <w:rPr>
          <w:rStyle w:val="number"/>
          <w:rFonts w:cs="B Badr" w:hint="cs"/>
          <w:sz w:val="28"/>
          <w:szCs w:val="28"/>
          <w:rtl/>
        </w:rPr>
        <w:softHyphen/>
        <w:t xml:space="preserve">دهند] و او را یهودی یا مسیحی یا آتش </w:t>
      </w:r>
      <w:r>
        <w:rPr>
          <w:rStyle w:val="number"/>
          <w:rFonts w:cs="B Badr" w:hint="cs"/>
          <w:sz w:val="28"/>
          <w:szCs w:val="28"/>
          <w:rtl/>
        </w:rPr>
        <w:lastRenderedPageBreak/>
        <w:t>پرست می</w:t>
      </w:r>
      <w:r>
        <w:rPr>
          <w:rStyle w:val="number"/>
          <w:rFonts w:cs="B Badr" w:hint="cs"/>
          <w:sz w:val="28"/>
          <w:szCs w:val="28"/>
          <w:rtl/>
        </w:rPr>
        <w:softHyphen/>
        <w:t>نمایند...)</w:t>
      </w:r>
      <w:r>
        <w:rPr>
          <w:rStyle w:val="FootnoteReference"/>
          <w:rFonts w:cs="B Badr"/>
          <w:sz w:val="28"/>
          <w:szCs w:val="28"/>
          <w:rtl/>
        </w:rPr>
        <w:footnoteReference w:id="3"/>
      </w:r>
      <w:r>
        <w:rPr>
          <w:rStyle w:val="number"/>
          <w:rFonts w:cs="B Badr" w:hint="cs"/>
          <w:sz w:val="28"/>
          <w:szCs w:val="28"/>
          <w:rtl/>
        </w:rPr>
        <w:t xml:space="preserve">. آیا غیر از این است که وقتی یادی از خداوند در نزد کودکی </w:t>
      </w:r>
      <w:r>
        <w:rPr>
          <w:rStyle w:val="number"/>
          <w:rFonts w:cs="B Badr" w:hint="cs"/>
          <w:sz w:val="28"/>
          <w:szCs w:val="28"/>
          <w:rtl/>
        </w:rPr>
        <w:lastRenderedPageBreak/>
        <w:t>صورت می</w:t>
      </w:r>
      <w:r>
        <w:rPr>
          <w:rStyle w:val="number"/>
          <w:rFonts w:cs="B Badr" w:hint="cs"/>
          <w:sz w:val="28"/>
          <w:szCs w:val="28"/>
          <w:rtl/>
        </w:rPr>
        <w:softHyphen/>
        <w:t>گیرد، او برای یافتن الله تعالی رو به آسمان می</w:t>
      </w:r>
      <w:r>
        <w:rPr>
          <w:rStyle w:val="number"/>
          <w:rFonts w:cs="B Badr" w:hint="cs"/>
          <w:sz w:val="28"/>
          <w:szCs w:val="28"/>
          <w:rtl/>
        </w:rPr>
        <w:softHyphen/>
        <w:t>نماید؟!!</w:t>
      </w:r>
    </w:p>
    <w:p w14:paraId="7789F993" w14:textId="77777777" w:rsidR="00D21B5D" w:rsidRPr="00576BC0" w:rsidRDefault="00D21B5D" w:rsidP="00083916">
      <w:pPr>
        <w:bidi/>
        <w:spacing w:line="240" w:lineRule="auto"/>
        <w:jc w:val="both"/>
        <w:rPr>
          <w:rStyle w:val="number"/>
          <w:rFonts w:cs="B Badr" w:hint="cs"/>
          <w:sz w:val="28"/>
          <w:szCs w:val="28"/>
          <w:rtl/>
        </w:rPr>
      </w:pPr>
      <w:r>
        <w:rPr>
          <w:rStyle w:val="number"/>
          <w:rFonts w:cs="B Badr" w:hint="cs"/>
          <w:sz w:val="28"/>
          <w:szCs w:val="28"/>
          <w:rtl/>
        </w:rPr>
        <w:t>اگر قرینه مانعه عقلی می</w:t>
      </w:r>
      <w:r>
        <w:rPr>
          <w:rStyle w:val="number"/>
          <w:rFonts w:cs="B Badr" w:hint="cs"/>
          <w:sz w:val="28"/>
          <w:szCs w:val="28"/>
          <w:rtl/>
        </w:rPr>
        <w:softHyphen/>
        <w:t>باشد، دیگر اسم تفسیر را تفسير ادبی نباید نامید بلکه آن را تفسیر درائی یا همان تفسیر به رأی باید نام گذاری نمود! الله تعالی درباره</w:t>
      </w:r>
      <w:r>
        <w:rPr>
          <w:rStyle w:val="number"/>
          <w:rFonts w:cs="B Badr" w:hint="cs"/>
          <w:sz w:val="28"/>
          <w:szCs w:val="28"/>
          <w:rtl/>
        </w:rPr>
        <w:softHyphen/>
        <w:t>ی تفسیر قرآن می</w:t>
      </w:r>
      <w:r>
        <w:rPr>
          <w:rStyle w:val="number"/>
          <w:rFonts w:cs="B Badr" w:hint="cs"/>
          <w:sz w:val="28"/>
          <w:szCs w:val="28"/>
          <w:rtl/>
        </w:rPr>
        <w:softHyphen/>
        <w:t xml:space="preserve">فرماید: </w:t>
      </w:r>
      <w:r>
        <w:rPr>
          <w:rStyle w:val="number"/>
          <w:rFonts w:cs="B Badr" w:hint="cs"/>
          <w:sz w:val="28"/>
          <w:szCs w:val="28"/>
        </w:rPr>
        <w:sym w:font="AGA Arabesque" w:char="F029"/>
      </w:r>
      <w:r w:rsidRPr="004B377D">
        <w:rPr>
          <w:rStyle w:val="number"/>
          <w:rFonts w:cs="B Badr" w:hint="eastAsia"/>
          <w:sz w:val="28"/>
          <w:szCs w:val="28"/>
          <w:rtl/>
        </w:rPr>
        <w:t>وَأَنْزَلْنَا</w:t>
      </w:r>
      <w:r w:rsidRPr="004B377D">
        <w:rPr>
          <w:rStyle w:val="number"/>
          <w:rFonts w:cs="B Badr"/>
          <w:sz w:val="28"/>
          <w:szCs w:val="28"/>
          <w:rtl/>
        </w:rPr>
        <w:t xml:space="preserve"> </w:t>
      </w:r>
      <w:r w:rsidRPr="004B377D">
        <w:rPr>
          <w:rStyle w:val="number"/>
          <w:rFonts w:cs="B Badr" w:hint="eastAsia"/>
          <w:sz w:val="28"/>
          <w:szCs w:val="28"/>
          <w:rtl/>
        </w:rPr>
        <w:t>إِلَيْكَ</w:t>
      </w:r>
      <w:r w:rsidRPr="004B377D">
        <w:rPr>
          <w:rStyle w:val="number"/>
          <w:rFonts w:cs="B Badr"/>
          <w:sz w:val="28"/>
          <w:szCs w:val="28"/>
          <w:rtl/>
        </w:rPr>
        <w:t xml:space="preserve"> </w:t>
      </w:r>
      <w:r w:rsidRPr="004B377D">
        <w:rPr>
          <w:rStyle w:val="number"/>
          <w:rFonts w:cs="B Badr" w:hint="eastAsia"/>
          <w:sz w:val="28"/>
          <w:szCs w:val="28"/>
          <w:rtl/>
        </w:rPr>
        <w:t>الذِّكْرَ</w:t>
      </w:r>
      <w:r w:rsidRPr="004B377D">
        <w:rPr>
          <w:rStyle w:val="number"/>
          <w:rFonts w:cs="B Badr"/>
          <w:sz w:val="28"/>
          <w:szCs w:val="28"/>
          <w:rtl/>
        </w:rPr>
        <w:t xml:space="preserve"> </w:t>
      </w:r>
      <w:r w:rsidRPr="004B377D">
        <w:rPr>
          <w:rStyle w:val="number"/>
          <w:rFonts w:cs="B Badr" w:hint="eastAsia"/>
          <w:sz w:val="28"/>
          <w:szCs w:val="28"/>
          <w:rtl/>
        </w:rPr>
        <w:t>لِتُبَيِّنَ</w:t>
      </w:r>
      <w:r w:rsidRPr="004B377D">
        <w:rPr>
          <w:rStyle w:val="number"/>
          <w:rFonts w:cs="B Badr"/>
          <w:sz w:val="28"/>
          <w:szCs w:val="28"/>
          <w:rtl/>
        </w:rPr>
        <w:t xml:space="preserve"> </w:t>
      </w:r>
      <w:r w:rsidRPr="004B377D">
        <w:rPr>
          <w:rStyle w:val="number"/>
          <w:rFonts w:cs="B Badr" w:hint="eastAsia"/>
          <w:sz w:val="28"/>
          <w:szCs w:val="28"/>
          <w:rtl/>
        </w:rPr>
        <w:t>لِلنَّاسِ</w:t>
      </w:r>
      <w:r w:rsidRPr="004B377D">
        <w:rPr>
          <w:rStyle w:val="number"/>
          <w:rFonts w:cs="B Badr"/>
          <w:sz w:val="28"/>
          <w:szCs w:val="28"/>
          <w:rtl/>
        </w:rPr>
        <w:t xml:space="preserve"> </w:t>
      </w:r>
      <w:r w:rsidRPr="004B377D">
        <w:rPr>
          <w:rStyle w:val="number"/>
          <w:rFonts w:cs="B Badr" w:hint="eastAsia"/>
          <w:sz w:val="28"/>
          <w:szCs w:val="28"/>
          <w:rtl/>
        </w:rPr>
        <w:t>مَا</w:t>
      </w:r>
      <w:r w:rsidRPr="004B377D">
        <w:rPr>
          <w:rStyle w:val="number"/>
          <w:rFonts w:cs="B Badr"/>
          <w:sz w:val="28"/>
          <w:szCs w:val="28"/>
          <w:rtl/>
        </w:rPr>
        <w:t xml:space="preserve"> </w:t>
      </w:r>
      <w:r w:rsidRPr="004B377D">
        <w:rPr>
          <w:rStyle w:val="number"/>
          <w:rFonts w:cs="B Badr" w:hint="eastAsia"/>
          <w:sz w:val="28"/>
          <w:szCs w:val="28"/>
          <w:rtl/>
        </w:rPr>
        <w:t>نُزِّلَ</w:t>
      </w:r>
      <w:r w:rsidRPr="004B377D">
        <w:rPr>
          <w:rStyle w:val="number"/>
          <w:rFonts w:cs="B Badr"/>
          <w:sz w:val="28"/>
          <w:szCs w:val="28"/>
          <w:rtl/>
        </w:rPr>
        <w:t xml:space="preserve"> </w:t>
      </w:r>
      <w:r w:rsidRPr="004B377D">
        <w:rPr>
          <w:rStyle w:val="number"/>
          <w:rFonts w:cs="B Badr" w:hint="eastAsia"/>
          <w:sz w:val="28"/>
          <w:szCs w:val="28"/>
          <w:rtl/>
        </w:rPr>
        <w:t>إِلَيْهِمْ</w:t>
      </w:r>
      <w:r w:rsidRPr="004B377D">
        <w:rPr>
          <w:rStyle w:val="number"/>
          <w:rFonts w:cs="B Badr"/>
          <w:sz w:val="28"/>
          <w:szCs w:val="28"/>
          <w:rtl/>
        </w:rPr>
        <w:t xml:space="preserve"> </w:t>
      </w:r>
      <w:r w:rsidRPr="004B377D">
        <w:rPr>
          <w:rStyle w:val="number"/>
          <w:rFonts w:cs="B Badr" w:hint="eastAsia"/>
          <w:sz w:val="28"/>
          <w:szCs w:val="28"/>
          <w:rtl/>
        </w:rPr>
        <w:t>وَلَعَلَّهُمْ</w:t>
      </w:r>
      <w:r w:rsidRPr="004B377D">
        <w:rPr>
          <w:rStyle w:val="number"/>
          <w:rFonts w:cs="B Badr"/>
          <w:sz w:val="28"/>
          <w:szCs w:val="28"/>
          <w:rtl/>
        </w:rPr>
        <w:t xml:space="preserve"> </w:t>
      </w:r>
      <w:r w:rsidRPr="004B377D">
        <w:rPr>
          <w:rStyle w:val="number"/>
          <w:rFonts w:cs="B Badr" w:hint="eastAsia"/>
          <w:sz w:val="28"/>
          <w:szCs w:val="28"/>
          <w:rtl/>
        </w:rPr>
        <w:t>يَتَفَكَّرُونَ</w:t>
      </w:r>
      <w:r w:rsidRPr="004B377D">
        <w:rPr>
          <w:rStyle w:val="number"/>
          <w:rFonts w:cs="B Badr"/>
          <w:sz w:val="28"/>
          <w:szCs w:val="28"/>
          <w:rtl/>
        </w:rPr>
        <w:t xml:space="preserve"> (44)</w:t>
      </w:r>
      <w:r w:rsidRPr="004B377D">
        <w:rPr>
          <w:rStyle w:val="number"/>
          <w:rFonts w:cs="B Badr"/>
          <w:sz w:val="28"/>
          <w:szCs w:val="28"/>
        </w:rPr>
        <w:sym w:font="AGA Arabesque" w:char="F028"/>
      </w:r>
      <w:r w:rsidRPr="004B377D">
        <w:rPr>
          <w:rStyle w:val="number"/>
          <w:rFonts w:cs="B Badr" w:hint="cs"/>
          <w:sz w:val="28"/>
          <w:szCs w:val="28"/>
          <w:rtl/>
        </w:rPr>
        <w:t xml:space="preserve"> [النحل]</w:t>
      </w:r>
      <w:r>
        <w:rPr>
          <w:rStyle w:val="number"/>
          <w:rFonts w:cs="B Badr" w:hint="cs"/>
          <w:sz w:val="28"/>
          <w:szCs w:val="28"/>
          <w:rtl/>
        </w:rPr>
        <w:t xml:space="preserve"> (و یاد(قرآن) را بر تو نازل نمودیم </w:t>
      </w:r>
      <w:r>
        <w:rPr>
          <w:rStyle w:val="number"/>
          <w:rFonts w:cs="B Badr" w:hint="cs"/>
          <w:sz w:val="28"/>
          <w:szCs w:val="28"/>
          <w:rtl/>
        </w:rPr>
        <w:lastRenderedPageBreak/>
        <w:t>تا برای انسانها آنچه را که به سوی آنها نازل شده است را توضیح دهی و باشد که تفکر نمایند). بنابراین اگر به دنبال قرینه</w:t>
      </w:r>
      <w:r>
        <w:rPr>
          <w:rStyle w:val="number"/>
          <w:rFonts w:cs="B Badr"/>
          <w:sz w:val="28"/>
          <w:szCs w:val="28"/>
          <w:rtl/>
        </w:rPr>
        <w:softHyphen/>
      </w:r>
      <w:r>
        <w:rPr>
          <w:rStyle w:val="number"/>
          <w:rFonts w:cs="B Badr" w:hint="cs"/>
          <w:sz w:val="28"/>
          <w:szCs w:val="28"/>
          <w:rtl/>
        </w:rPr>
        <w:t>ی مانعه می</w:t>
      </w:r>
      <w:r>
        <w:rPr>
          <w:rStyle w:val="number"/>
          <w:rFonts w:cs="B Badr" w:hint="cs"/>
          <w:sz w:val="28"/>
          <w:szCs w:val="28"/>
          <w:rtl/>
        </w:rPr>
        <w:softHyphen/>
        <w:t>باشیم، بهتر است به سنت پیامبر</w:t>
      </w:r>
      <w:r>
        <w:rPr>
          <w:rStyle w:val="number"/>
          <w:rFonts w:cs="B Badr" w:hint="cs"/>
          <w:sz w:val="28"/>
          <w:szCs w:val="28"/>
        </w:rPr>
        <w:sym w:font="AGA Arabesque" w:char="F072"/>
      </w:r>
      <w:r>
        <w:rPr>
          <w:rStyle w:val="number"/>
          <w:rFonts w:cs="B Badr" w:hint="cs"/>
          <w:sz w:val="28"/>
          <w:szCs w:val="28"/>
          <w:rtl/>
        </w:rPr>
        <w:t xml:space="preserve"> رجوع نماییم و این در حالی است که امام بیهقی رحمه الله تعداد 1082 عدد حدیث را در کتاب خود «الأسماء و الصفات» آورده </w:t>
      </w:r>
      <w:r>
        <w:rPr>
          <w:rStyle w:val="number"/>
          <w:rFonts w:cs="B Badr" w:hint="cs"/>
          <w:sz w:val="28"/>
          <w:szCs w:val="28"/>
          <w:rtl/>
        </w:rPr>
        <w:lastRenderedPageBreak/>
        <w:t>است که 251 عدد از آنها</w:t>
      </w:r>
      <w:r>
        <w:rPr>
          <w:rStyle w:val="FootnoteReference"/>
          <w:rFonts w:cs="B Badr"/>
          <w:sz w:val="28"/>
          <w:szCs w:val="28"/>
          <w:rtl/>
        </w:rPr>
        <w:footnoteReference w:id="4"/>
      </w:r>
      <w:r>
        <w:rPr>
          <w:rStyle w:val="number"/>
          <w:rFonts w:cs="B Badr" w:hint="cs"/>
          <w:sz w:val="28"/>
          <w:szCs w:val="28"/>
          <w:rtl/>
        </w:rPr>
        <w:t xml:space="preserve"> دال بر حقیقت بودن صفات ذاتی الله تعالی در قرآن می</w:t>
      </w:r>
      <w:r>
        <w:rPr>
          <w:rStyle w:val="number"/>
          <w:rFonts w:cs="B Badr" w:hint="cs"/>
          <w:sz w:val="28"/>
          <w:szCs w:val="28"/>
          <w:rtl/>
        </w:rPr>
        <w:softHyphen/>
        <w:t>باشند. البته باید توجه داشت که چنین احادیثی خیلی بیشتر از این تعداد حدیث آورده شده در این کتاب می</w:t>
      </w:r>
      <w:r>
        <w:rPr>
          <w:rStyle w:val="number"/>
          <w:rFonts w:cs="B Badr" w:hint="cs"/>
          <w:sz w:val="28"/>
          <w:szCs w:val="28"/>
          <w:rtl/>
        </w:rPr>
        <w:softHyphen/>
        <w:t xml:space="preserve">باشند. در ضمن </w:t>
      </w:r>
      <w:r>
        <w:rPr>
          <w:rStyle w:val="number"/>
          <w:rFonts w:cs="B Badr" w:hint="cs"/>
          <w:sz w:val="28"/>
          <w:szCs w:val="28"/>
          <w:rtl/>
        </w:rPr>
        <w:lastRenderedPageBreak/>
        <w:t>در حدیث متواتر</w:t>
      </w:r>
      <w:r>
        <w:rPr>
          <w:rStyle w:val="FootnoteReference"/>
          <w:rFonts w:cs="B Badr"/>
          <w:sz w:val="28"/>
          <w:szCs w:val="28"/>
          <w:rtl/>
        </w:rPr>
        <w:footnoteReference w:id="5"/>
      </w:r>
      <w:r>
        <w:rPr>
          <w:rStyle w:val="number"/>
          <w:rFonts w:cs="B Badr" w:hint="cs"/>
          <w:sz w:val="28"/>
          <w:szCs w:val="28"/>
          <w:rtl/>
        </w:rPr>
        <w:t xml:space="preserve"> آمده است: «در </w:t>
      </w:r>
      <w:r>
        <w:rPr>
          <w:rStyle w:val="number"/>
          <w:rFonts w:cs="B Badr" w:hint="cs"/>
          <w:sz w:val="28"/>
          <w:szCs w:val="28"/>
        </w:rPr>
        <w:sym w:font="AGA Arabesque" w:char="F029"/>
      </w:r>
      <w:r w:rsidRPr="00576BC0">
        <w:rPr>
          <w:rStyle w:val="number"/>
          <w:rFonts w:cs="B Badr" w:hint="eastAsia"/>
          <w:sz w:val="28"/>
          <w:szCs w:val="28"/>
          <w:rtl/>
        </w:rPr>
        <w:t>لِلَّذِينَ</w:t>
      </w:r>
      <w:r w:rsidRPr="00576BC0">
        <w:rPr>
          <w:rStyle w:val="number"/>
          <w:rFonts w:cs="B Badr"/>
          <w:sz w:val="28"/>
          <w:szCs w:val="28"/>
          <w:rtl/>
        </w:rPr>
        <w:t xml:space="preserve"> </w:t>
      </w:r>
      <w:r w:rsidRPr="00576BC0">
        <w:rPr>
          <w:rStyle w:val="number"/>
          <w:rFonts w:cs="B Badr" w:hint="eastAsia"/>
          <w:sz w:val="28"/>
          <w:szCs w:val="28"/>
          <w:rtl/>
        </w:rPr>
        <w:t>أَحْسَنُوا</w:t>
      </w:r>
      <w:r w:rsidRPr="00576BC0">
        <w:rPr>
          <w:rStyle w:val="number"/>
          <w:rFonts w:cs="B Badr"/>
          <w:sz w:val="28"/>
          <w:szCs w:val="28"/>
          <w:rtl/>
        </w:rPr>
        <w:t xml:space="preserve"> </w:t>
      </w:r>
      <w:r w:rsidRPr="00576BC0">
        <w:rPr>
          <w:rStyle w:val="number"/>
          <w:rFonts w:cs="B Badr" w:hint="eastAsia"/>
          <w:sz w:val="28"/>
          <w:szCs w:val="28"/>
          <w:rtl/>
        </w:rPr>
        <w:t>الْحُسْنَى</w:t>
      </w:r>
      <w:r w:rsidRPr="00576BC0">
        <w:rPr>
          <w:rStyle w:val="number"/>
          <w:rFonts w:cs="B Badr"/>
          <w:sz w:val="28"/>
          <w:szCs w:val="28"/>
          <w:rtl/>
        </w:rPr>
        <w:t xml:space="preserve"> </w:t>
      </w:r>
      <w:r w:rsidRPr="00576BC0">
        <w:rPr>
          <w:rStyle w:val="number"/>
          <w:rFonts w:cs="B Badr" w:hint="eastAsia"/>
          <w:sz w:val="28"/>
          <w:szCs w:val="28"/>
          <w:rtl/>
        </w:rPr>
        <w:t>وَزِيَادَةٌ</w:t>
      </w:r>
      <w:r w:rsidRPr="00576BC0">
        <w:rPr>
          <w:rStyle w:val="number"/>
          <w:rFonts w:cs="B Badr" w:hint="eastAsia"/>
          <w:sz w:val="28"/>
          <w:szCs w:val="28"/>
        </w:rPr>
        <w:sym w:font="AGA Arabesque" w:char="F028"/>
      </w:r>
      <w:r w:rsidRPr="00576BC0">
        <w:rPr>
          <w:rStyle w:val="number"/>
          <w:rFonts w:cs="B Badr" w:hint="cs"/>
          <w:sz w:val="28"/>
          <w:szCs w:val="28"/>
          <w:rtl/>
        </w:rPr>
        <w:t xml:space="preserve"> [یونس: 26]</w:t>
      </w:r>
      <w:r>
        <w:rPr>
          <w:rStyle w:val="number"/>
          <w:rFonts w:cs="B Badr" w:hint="cs"/>
          <w:sz w:val="28"/>
          <w:szCs w:val="28"/>
          <w:rtl/>
        </w:rPr>
        <w:t xml:space="preserve"> (برای کسانی که نیکی کنند، حسنی و زیاده </w:t>
      </w:r>
      <w:r>
        <w:rPr>
          <w:rStyle w:val="number"/>
          <w:rFonts w:cs="B Badr" w:hint="cs"/>
          <w:sz w:val="28"/>
          <w:szCs w:val="28"/>
          <w:rtl/>
        </w:rPr>
        <w:lastRenderedPageBreak/>
        <w:t>خواهد بود) منظور از حسنی بهشت است و منظور از زیاده دیدنِ الله می</w:t>
      </w:r>
      <w:r>
        <w:rPr>
          <w:rStyle w:val="number"/>
          <w:rFonts w:cs="B Badr" w:hint="cs"/>
          <w:sz w:val="28"/>
          <w:szCs w:val="28"/>
          <w:rtl/>
        </w:rPr>
        <w:softHyphen/>
        <w:t>باشد)</w:t>
      </w:r>
      <w:r>
        <w:rPr>
          <w:rStyle w:val="FootnoteReference"/>
          <w:rFonts w:cs="B Badr"/>
          <w:sz w:val="28"/>
          <w:szCs w:val="28"/>
          <w:rtl/>
        </w:rPr>
        <w:footnoteReference w:id="6"/>
      </w:r>
      <w:r>
        <w:rPr>
          <w:rStyle w:val="number"/>
          <w:rFonts w:cs="B Badr" w:hint="cs"/>
          <w:sz w:val="28"/>
          <w:szCs w:val="28"/>
          <w:rtl/>
        </w:rPr>
        <w:t>.</w:t>
      </w:r>
    </w:p>
    <w:p w14:paraId="033884B4" w14:textId="77777777" w:rsidR="00D21B5D" w:rsidRDefault="00D21B5D" w:rsidP="003A30AE">
      <w:pPr>
        <w:bidi/>
        <w:spacing w:line="240" w:lineRule="auto"/>
        <w:jc w:val="both"/>
        <w:rPr>
          <w:rStyle w:val="number"/>
          <w:rFonts w:cs="B Badr" w:hint="cs"/>
          <w:sz w:val="28"/>
          <w:szCs w:val="28"/>
          <w:rtl/>
        </w:rPr>
      </w:pPr>
      <w:r>
        <w:rPr>
          <w:rStyle w:val="number"/>
          <w:rFonts w:cs="B Badr" w:hint="cs"/>
          <w:sz w:val="28"/>
          <w:szCs w:val="28"/>
          <w:rtl/>
        </w:rPr>
        <w:lastRenderedPageBreak/>
        <w:t>رد شبهات:</w:t>
      </w:r>
    </w:p>
    <w:p w14:paraId="2A47A105" w14:textId="77777777" w:rsidR="00D21B5D" w:rsidRDefault="00D21B5D" w:rsidP="006A54A2">
      <w:pPr>
        <w:bidi/>
        <w:spacing w:line="240" w:lineRule="auto"/>
        <w:jc w:val="both"/>
        <w:rPr>
          <w:rFonts w:cs="B Badr" w:hint="cs"/>
          <w:sz w:val="28"/>
          <w:szCs w:val="28"/>
          <w:rtl/>
        </w:rPr>
      </w:pPr>
      <w:r>
        <w:rPr>
          <w:rStyle w:val="number"/>
          <w:rFonts w:cs="B Badr" w:hint="cs"/>
          <w:sz w:val="28"/>
          <w:szCs w:val="28"/>
          <w:rtl/>
        </w:rPr>
        <w:lastRenderedPageBreak/>
        <w:t>ممکن است گفته شود: «با این اوصاف شما الله تعالی را محدود نموده</w:t>
      </w:r>
      <w:r>
        <w:rPr>
          <w:rStyle w:val="number"/>
          <w:rFonts w:cs="B Badr" w:hint="cs"/>
          <w:sz w:val="28"/>
          <w:szCs w:val="28"/>
          <w:rtl/>
        </w:rPr>
        <w:softHyphen/>
        <w:t>اید». ولی با آوردن حدیثی از پیامبر</w:t>
      </w:r>
      <w:r>
        <w:rPr>
          <w:rStyle w:val="number"/>
          <w:rFonts w:cs="B Badr" w:hint="cs"/>
          <w:sz w:val="28"/>
          <w:szCs w:val="28"/>
        </w:rPr>
        <w:sym w:font="AGA Arabesque" w:char="F072"/>
      </w:r>
      <w:r>
        <w:rPr>
          <w:rStyle w:val="number"/>
          <w:rFonts w:cs="B Badr" w:hint="cs"/>
          <w:sz w:val="28"/>
          <w:szCs w:val="28"/>
          <w:rtl/>
        </w:rPr>
        <w:t xml:space="preserve"> که ابوذر</w:t>
      </w:r>
      <w:r>
        <w:rPr>
          <w:rStyle w:val="number"/>
          <w:rFonts w:cs="B Badr" w:hint="cs"/>
          <w:sz w:val="28"/>
          <w:szCs w:val="28"/>
        </w:rPr>
        <w:sym w:font="AGA Arabesque" w:char="F074"/>
      </w:r>
      <w:r>
        <w:rPr>
          <w:rStyle w:val="number"/>
          <w:rFonts w:cs="B Badr" w:hint="cs"/>
          <w:sz w:val="28"/>
          <w:szCs w:val="28"/>
          <w:rtl/>
        </w:rPr>
        <w:t xml:space="preserve"> آن را روایت کرده است، این گفته را رد می</w:t>
      </w:r>
      <w:r>
        <w:rPr>
          <w:rStyle w:val="number"/>
          <w:rFonts w:cs="B Badr" w:hint="cs"/>
          <w:sz w:val="28"/>
          <w:szCs w:val="28"/>
          <w:rtl/>
        </w:rPr>
        <w:softHyphen/>
        <w:t xml:space="preserve">نمایم: </w:t>
      </w:r>
      <w:r>
        <w:rPr>
          <w:rFonts w:cs="B Badr" w:hint="cs"/>
          <w:sz w:val="28"/>
          <w:szCs w:val="28"/>
          <w:rtl/>
          <w:lang w:bidi="ar"/>
        </w:rPr>
        <w:t>«</w:t>
      </w:r>
      <w:r w:rsidRPr="00A35BB3">
        <w:rPr>
          <w:rFonts w:cs="B Badr" w:hint="cs"/>
          <w:sz w:val="28"/>
          <w:szCs w:val="28"/>
          <w:rtl/>
          <w:lang w:bidi="ar"/>
        </w:rPr>
        <w:t>يا أبا ذر ما السموات عند الكرسي إلا كحلقة ملقة بأرض فلاة وفضل العرش على الكرسي كفضل الفلاة على الحلقة</w:t>
      </w:r>
      <w:r>
        <w:rPr>
          <w:rFonts w:cs="B Badr" w:hint="cs"/>
          <w:sz w:val="28"/>
          <w:szCs w:val="28"/>
          <w:rtl/>
          <w:lang w:bidi="ar"/>
        </w:rPr>
        <w:t xml:space="preserve">» (ای </w:t>
      </w:r>
      <w:r>
        <w:rPr>
          <w:rFonts w:cs="B Badr" w:hint="cs"/>
          <w:sz w:val="28"/>
          <w:szCs w:val="28"/>
          <w:rtl/>
          <w:lang w:bidi="ar"/>
        </w:rPr>
        <w:lastRenderedPageBreak/>
        <w:t>ابوذر! آسمانها در برابر کرسی</w:t>
      </w:r>
      <w:r>
        <w:rPr>
          <w:rStyle w:val="FootnoteReference"/>
          <w:rFonts w:cs="B Badr"/>
          <w:sz w:val="28"/>
          <w:szCs w:val="28"/>
          <w:rtl/>
          <w:lang w:bidi="ar"/>
        </w:rPr>
        <w:footnoteReference w:id="7"/>
      </w:r>
      <w:r>
        <w:rPr>
          <w:rFonts w:cs="B Badr" w:hint="cs"/>
          <w:sz w:val="28"/>
          <w:szCs w:val="28"/>
          <w:rtl/>
          <w:lang w:bidi="ar"/>
        </w:rPr>
        <w:t xml:space="preserve"> به مانند انگشتری در صحرا می</w:t>
      </w:r>
      <w:r>
        <w:rPr>
          <w:rFonts w:cs="B Badr" w:hint="cs"/>
          <w:sz w:val="28"/>
          <w:szCs w:val="28"/>
          <w:rtl/>
          <w:lang w:bidi="ar"/>
        </w:rPr>
        <w:softHyphen/>
        <w:t xml:space="preserve">باشند و فضیلت </w:t>
      </w:r>
      <w:r>
        <w:rPr>
          <w:rFonts w:cs="B Badr" w:hint="cs"/>
          <w:sz w:val="28"/>
          <w:szCs w:val="28"/>
          <w:rtl/>
          <w:lang w:bidi="ar"/>
        </w:rPr>
        <w:lastRenderedPageBreak/>
        <w:t>عرش بر کرسی به مانند فضیلت</w:t>
      </w:r>
      <w:r w:rsidRPr="00A35BB3">
        <w:rPr>
          <w:rFonts w:cs="B Badr" w:hint="cs"/>
          <w:sz w:val="28"/>
          <w:szCs w:val="28"/>
          <w:rtl/>
          <w:lang w:bidi="ar"/>
        </w:rPr>
        <w:t xml:space="preserve"> </w:t>
      </w:r>
      <w:r>
        <w:rPr>
          <w:rFonts w:cs="B Badr" w:hint="cs"/>
          <w:sz w:val="28"/>
          <w:szCs w:val="28"/>
          <w:rtl/>
          <w:lang w:bidi="ar"/>
        </w:rPr>
        <w:t>صحرا بر انگشتر است</w:t>
      </w:r>
      <w:r w:rsidRPr="00A35BB3">
        <w:rPr>
          <w:rFonts w:cs="B Badr" w:hint="cs"/>
          <w:sz w:val="28"/>
          <w:szCs w:val="28"/>
          <w:rtl/>
          <w:lang w:bidi="ar"/>
        </w:rPr>
        <w:t>)</w:t>
      </w:r>
      <w:r>
        <w:rPr>
          <w:rStyle w:val="FootnoteReference"/>
          <w:rFonts w:cs="B Badr"/>
          <w:sz w:val="28"/>
          <w:szCs w:val="28"/>
          <w:rtl/>
          <w:lang w:bidi="ar"/>
        </w:rPr>
        <w:footnoteReference w:id="8"/>
      </w:r>
      <w:r>
        <w:rPr>
          <w:rFonts w:cs="B Badr" w:hint="cs"/>
          <w:sz w:val="28"/>
          <w:szCs w:val="28"/>
          <w:rtl/>
          <w:lang w:bidi="ar"/>
        </w:rPr>
        <w:t>.</w:t>
      </w:r>
    </w:p>
    <w:p w14:paraId="18F8F611" w14:textId="77777777" w:rsidR="008C678B" w:rsidRDefault="00D21B5D" w:rsidP="008C678B">
      <w:pPr>
        <w:bidi/>
        <w:spacing w:line="240" w:lineRule="auto"/>
        <w:jc w:val="both"/>
        <w:rPr>
          <w:rFonts w:cs="B Badr" w:hint="cs"/>
          <w:sz w:val="28"/>
          <w:szCs w:val="28"/>
          <w:rtl/>
          <w:lang w:bidi="fa-IR"/>
        </w:rPr>
      </w:pPr>
      <w:r>
        <w:rPr>
          <w:rFonts w:cs="B Badr" w:hint="cs"/>
          <w:sz w:val="28"/>
          <w:szCs w:val="28"/>
          <w:rtl/>
          <w:lang w:bidi="ar"/>
        </w:rPr>
        <w:lastRenderedPageBreak/>
        <w:t>بدین ترتیب درست است که دورترین ستاره</w:t>
      </w:r>
      <w:r>
        <w:rPr>
          <w:rFonts w:cs="B Badr" w:hint="cs"/>
          <w:sz w:val="28"/>
          <w:szCs w:val="28"/>
          <w:rtl/>
          <w:lang w:bidi="ar"/>
        </w:rPr>
        <w:softHyphen/>
        <w:t>ای که شناخته شده است، 13 میلیارد سال نوری با زمین فاصله دارد</w:t>
      </w:r>
      <w:r>
        <w:rPr>
          <w:rStyle w:val="FootnoteReference"/>
          <w:rFonts w:cs="B Badr"/>
          <w:sz w:val="28"/>
          <w:szCs w:val="28"/>
          <w:rtl/>
          <w:lang w:bidi="ar"/>
        </w:rPr>
        <w:footnoteReference w:id="9"/>
      </w:r>
      <w:r>
        <w:rPr>
          <w:rFonts w:cs="B Badr"/>
          <w:sz w:val="28"/>
          <w:szCs w:val="28"/>
          <w:lang w:bidi="ar"/>
        </w:rPr>
        <w:t xml:space="preserve"> </w:t>
      </w:r>
      <w:r w:rsidR="003B5AB8">
        <w:rPr>
          <w:rFonts w:cs="B Badr" w:hint="cs"/>
          <w:sz w:val="28"/>
          <w:szCs w:val="28"/>
          <w:rtl/>
          <w:lang w:bidi="fa-IR"/>
        </w:rPr>
        <w:t xml:space="preserve"> و ما در </w:t>
      </w:r>
      <w:r w:rsidR="003B5AB8">
        <w:rPr>
          <w:rFonts w:cs="B Badr" w:hint="cs"/>
          <w:sz w:val="28"/>
          <w:szCs w:val="28"/>
          <w:rtl/>
          <w:lang w:bidi="fa-IR"/>
        </w:rPr>
        <w:lastRenderedPageBreak/>
        <w:t>برابر این دنیا اپسیلونی بیش نمی</w:t>
      </w:r>
      <w:r w:rsidR="003B5AB8">
        <w:rPr>
          <w:rFonts w:cs="B Badr" w:hint="cs"/>
          <w:sz w:val="28"/>
          <w:szCs w:val="28"/>
          <w:rtl/>
          <w:lang w:bidi="fa-IR"/>
        </w:rPr>
        <w:softHyphen/>
        <w:t>باشیم؛ ولی این آسمان به علاوه</w:t>
      </w:r>
      <w:r w:rsidR="003B5AB8">
        <w:rPr>
          <w:rFonts w:cs="B Badr" w:hint="cs"/>
          <w:sz w:val="28"/>
          <w:szCs w:val="28"/>
          <w:rtl/>
          <w:lang w:bidi="fa-IR"/>
        </w:rPr>
        <w:softHyphen/>
        <w:t>ی شش آسمان دیگر، اپسیلونی در برابر کرسی هستند و کرسی نیز اپسیلونی در برابر عرش بی</w:t>
      </w:r>
      <w:r w:rsidR="003B5AB8">
        <w:rPr>
          <w:rFonts w:cs="B Badr" w:hint="cs"/>
          <w:sz w:val="28"/>
          <w:szCs w:val="28"/>
          <w:rtl/>
          <w:lang w:bidi="fa-IR"/>
        </w:rPr>
        <w:softHyphen/>
        <w:t>انتها</w:t>
      </w:r>
      <w:r w:rsidR="00DA0326">
        <w:rPr>
          <w:rFonts w:cs="B Badr" w:hint="cs"/>
          <w:sz w:val="28"/>
          <w:szCs w:val="28"/>
          <w:rtl/>
          <w:lang w:bidi="fa-IR"/>
        </w:rPr>
        <w:t xml:space="preserve"> مي</w:t>
      </w:r>
      <w:r w:rsidR="00DA0326">
        <w:rPr>
          <w:rFonts w:cs="B Badr" w:hint="cs"/>
          <w:sz w:val="28"/>
          <w:szCs w:val="28"/>
          <w:rtl/>
          <w:lang w:bidi="fa-IR"/>
        </w:rPr>
        <w:softHyphen/>
        <w:t>باشد</w:t>
      </w:r>
      <w:r w:rsidR="003B5AB8">
        <w:rPr>
          <w:rFonts w:cs="B Badr" w:hint="cs"/>
          <w:sz w:val="28"/>
          <w:szCs w:val="28"/>
          <w:rtl/>
          <w:lang w:bidi="fa-IR"/>
        </w:rPr>
        <w:t>.</w:t>
      </w:r>
    </w:p>
    <w:p w14:paraId="2204ABF7" w14:textId="77777777" w:rsidR="00DA0326" w:rsidRDefault="00DA0326" w:rsidP="00DA0326">
      <w:pPr>
        <w:bidi/>
        <w:spacing w:line="240" w:lineRule="auto"/>
        <w:jc w:val="both"/>
        <w:rPr>
          <w:rFonts w:cs="B Badr" w:hint="cs"/>
          <w:sz w:val="28"/>
          <w:szCs w:val="28"/>
          <w:rtl/>
          <w:lang w:bidi="fa-IR"/>
        </w:rPr>
      </w:pPr>
      <w:r>
        <w:rPr>
          <w:rFonts w:cs="B Badr" w:hint="cs"/>
          <w:sz w:val="28"/>
          <w:szCs w:val="28"/>
          <w:rtl/>
          <w:lang w:bidi="fa-IR"/>
        </w:rPr>
        <w:t xml:space="preserve">ممكن است گفته شود: در بلنداي آسمان قرار داشتن الله تعالي با اين آيه تناقض دارد </w:t>
      </w:r>
      <w:r>
        <w:rPr>
          <w:rFonts w:cs="B Badr" w:hint="cs"/>
          <w:sz w:val="28"/>
          <w:szCs w:val="28"/>
          <w:rtl/>
          <w:lang w:bidi="fa-IR"/>
        </w:rPr>
        <w:lastRenderedPageBreak/>
        <w:t>و اين آيه بيان مي</w:t>
      </w:r>
      <w:r>
        <w:rPr>
          <w:rFonts w:cs="B Badr" w:hint="cs"/>
          <w:sz w:val="28"/>
          <w:szCs w:val="28"/>
          <w:rtl/>
          <w:lang w:bidi="fa-IR"/>
        </w:rPr>
        <w:softHyphen/>
        <w:t>دارد كه الله تعالي در هر جهتي مي</w:t>
      </w:r>
      <w:r>
        <w:rPr>
          <w:rFonts w:cs="B Badr" w:hint="cs"/>
          <w:sz w:val="28"/>
          <w:szCs w:val="28"/>
          <w:rtl/>
          <w:lang w:bidi="fa-IR"/>
        </w:rPr>
        <w:softHyphen/>
        <w:t xml:space="preserve">باشد: </w:t>
      </w:r>
      <w:r>
        <w:rPr>
          <w:rFonts w:cs="B Badr" w:hint="cs"/>
          <w:sz w:val="28"/>
          <w:szCs w:val="28"/>
          <w:lang w:bidi="fa-IR"/>
        </w:rPr>
        <w:sym w:font="AGA Arabesque" w:char="F029"/>
      </w:r>
      <w:r w:rsidRPr="00DA0326">
        <w:rPr>
          <w:rFonts w:cs="B Badr" w:hint="eastAsia"/>
          <w:sz w:val="28"/>
          <w:szCs w:val="28"/>
          <w:rtl/>
          <w:lang w:bidi="fa-IR"/>
        </w:rPr>
        <w:t>وَلِلَّهِ</w:t>
      </w:r>
      <w:r w:rsidRPr="00DA0326">
        <w:rPr>
          <w:rFonts w:cs="B Badr"/>
          <w:sz w:val="28"/>
          <w:szCs w:val="28"/>
          <w:rtl/>
          <w:lang w:bidi="fa-IR"/>
        </w:rPr>
        <w:t xml:space="preserve"> </w:t>
      </w:r>
      <w:r w:rsidRPr="00DA0326">
        <w:rPr>
          <w:rFonts w:cs="B Badr" w:hint="eastAsia"/>
          <w:sz w:val="28"/>
          <w:szCs w:val="28"/>
          <w:rtl/>
          <w:lang w:bidi="fa-IR"/>
        </w:rPr>
        <w:t>الْمَشْرِقُ</w:t>
      </w:r>
      <w:r w:rsidRPr="00DA0326">
        <w:rPr>
          <w:rFonts w:cs="B Badr"/>
          <w:sz w:val="28"/>
          <w:szCs w:val="28"/>
          <w:rtl/>
          <w:lang w:bidi="fa-IR"/>
        </w:rPr>
        <w:t xml:space="preserve"> </w:t>
      </w:r>
      <w:r w:rsidRPr="00DA0326">
        <w:rPr>
          <w:rFonts w:cs="B Badr" w:hint="eastAsia"/>
          <w:sz w:val="28"/>
          <w:szCs w:val="28"/>
          <w:rtl/>
          <w:lang w:bidi="fa-IR"/>
        </w:rPr>
        <w:t>وَالْمَغْرِبُ</w:t>
      </w:r>
      <w:r w:rsidRPr="00DA0326">
        <w:rPr>
          <w:rFonts w:cs="B Badr"/>
          <w:sz w:val="28"/>
          <w:szCs w:val="28"/>
          <w:rtl/>
          <w:lang w:bidi="fa-IR"/>
        </w:rPr>
        <w:t xml:space="preserve"> </w:t>
      </w:r>
      <w:r w:rsidRPr="00DA0326">
        <w:rPr>
          <w:rFonts w:cs="B Badr" w:hint="eastAsia"/>
          <w:sz w:val="28"/>
          <w:szCs w:val="28"/>
          <w:rtl/>
          <w:lang w:bidi="fa-IR"/>
        </w:rPr>
        <w:t>فَأَيْنَمَا</w:t>
      </w:r>
      <w:r w:rsidRPr="00DA0326">
        <w:rPr>
          <w:rFonts w:cs="B Badr"/>
          <w:sz w:val="28"/>
          <w:szCs w:val="28"/>
          <w:rtl/>
          <w:lang w:bidi="fa-IR"/>
        </w:rPr>
        <w:t xml:space="preserve"> </w:t>
      </w:r>
      <w:r w:rsidRPr="00DA0326">
        <w:rPr>
          <w:rFonts w:cs="B Badr" w:hint="eastAsia"/>
          <w:sz w:val="28"/>
          <w:szCs w:val="28"/>
          <w:rtl/>
          <w:lang w:bidi="fa-IR"/>
        </w:rPr>
        <w:t>تُوَلُّوا</w:t>
      </w:r>
      <w:r w:rsidRPr="00DA0326">
        <w:rPr>
          <w:rFonts w:cs="B Badr"/>
          <w:sz w:val="28"/>
          <w:szCs w:val="28"/>
          <w:rtl/>
          <w:lang w:bidi="fa-IR"/>
        </w:rPr>
        <w:t xml:space="preserve"> </w:t>
      </w:r>
      <w:r w:rsidRPr="00DA0326">
        <w:rPr>
          <w:rFonts w:cs="B Badr" w:hint="eastAsia"/>
          <w:sz w:val="28"/>
          <w:szCs w:val="28"/>
          <w:rtl/>
          <w:lang w:bidi="fa-IR"/>
        </w:rPr>
        <w:t>فَثَمَّ</w:t>
      </w:r>
      <w:r w:rsidRPr="00DA0326">
        <w:rPr>
          <w:rFonts w:cs="B Badr"/>
          <w:sz w:val="28"/>
          <w:szCs w:val="28"/>
          <w:rtl/>
          <w:lang w:bidi="fa-IR"/>
        </w:rPr>
        <w:t xml:space="preserve"> </w:t>
      </w:r>
      <w:r w:rsidRPr="00DA0326">
        <w:rPr>
          <w:rFonts w:cs="B Badr" w:hint="eastAsia"/>
          <w:sz w:val="28"/>
          <w:szCs w:val="28"/>
          <w:rtl/>
          <w:lang w:bidi="fa-IR"/>
        </w:rPr>
        <w:t>وَجْهُ</w:t>
      </w:r>
      <w:r w:rsidRPr="00DA0326">
        <w:rPr>
          <w:rFonts w:cs="B Badr"/>
          <w:sz w:val="28"/>
          <w:szCs w:val="28"/>
          <w:rtl/>
          <w:lang w:bidi="fa-IR"/>
        </w:rPr>
        <w:t xml:space="preserve"> </w:t>
      </w:r>
      <w:r w:rsidRPr="00DA0326">
        <w:rPr>
          <w:rFonts w:cs="B Badr" w:hint="eastAsia"/>
          <w:sz w:val="28"/>
          <w:szCs w:val="28"/>
          <w:rtl/>
          <w:lang w:bidi="fa-IR"/>
        </w:rPr>
        <w:t>اللَّهِ</w:t>
      </w:r>
      <w:r w:rsidRPr="00DA0326">
        <w:rPr>
          <w:rFonts w:cs="B Badr"/>
          <w:sz w:val="28"/>
          <w:szCs w:val="28"/>
          <w:rtl/>
          <w:lang w:bidi="fa-IR"/>
        </w:rPr>
        <w:t xml:space="preserve"> </w:t>
      </w:r>
      <w:r w:rsidRPr="00DA0326">
        <w:rPr>
          <w:rFonts w:cs="B Badr" w:hint="eastAsia"/>
          <w:sz w:val="28"/>
          <w:szCs w:val="28"/>
          <w:rtl/>
          <w:lang w:bidi="fa-IR"/>
        </w:rPr>
        <w:t>إِنَّ</w:t>
      </w:r>
      <w:r w:rsidRPr="00DA0326">
        <w:rPr>
          <w:rFonts w:cs="B Badr"/>
          <w:sz w:val="28"/>
          <w:szCs w:val="28"/>
          <w:rtl/>
          <w:lang w:bidi="fa-IR"/>
        </w:rPr>
        <w:t xml:space="preserve"> </w:t>
      </w:r>
      <w:r w:rsidRPr="00DA0326">
        <w:rPr>
          <w:rFonts w:cs="B Badr" w:hint="eastAsia"/>
          <w:sz w:val="28"/>
          <w:szCs w:val="28"/>
          <w:rtl/>
          <w:lang w:bidi="fa-IR"/>
        </w:rPr>
        <w:t>اللَّهَ</w:t>
      </w:r>
      <w:r w:rsidRPr="00DA0326">
        <w:rPr>
          <w:rFonts w:cs="B Badr"/>
          <w:sz w:val="28"/>
          <w:szCs w:val="28"/>
          <w:rtl/>
          <w:lang w:bidi="fa-IR"/>
        </w:rPr>
        <w:t xml:space="preserve"> </w:t>
      </w:r>
      <w:r w:rsidRPr="00DA0326">
        <w:rPr>
          <w:rFonts w:cs="B Badr" w:hint="eastAsia"/>
          <w:sz w:val="28"/>
          <w:szCs w:val="28"/>
          <w:rtl/>
          <w:lang w:bidi="fa-IR"/>
        </w:rPr>
        <w:t>وَاسِعٌ</w:t>
      </w:r>
      <w:r w:rsidRPr="00DA0326">
        <w:rPr>
          <w:rFonts w:cs="B Badr"/>
          <w:sz w:val="28"/>
          <w:szCs w:val="28"/>
          <w:rtl/>
          <w:lang w:bidi="fa-IR"/>
        </w:rPr>
        <w:t xml:space="preserve"> </w:t>
      </w:r>
      <w:r w:rsidRPr="00DA0326">
        <w:rPr>
          <w:rFonts w:cs="B Badr" w:hint="eastAsia"/>
          <w:sz w:val="28"/>
          <w:szCs w:val="28"/>
          <w:rtl/>
          <w:lang w:bidi="fa-IR"/>
        </w:rPr>
        <w:t>عَلِيمٌ</w:t>
      </w:r>
      <w:r>
        <w:rPr>
          <w:rFonts w:cs="B Badr" w:hint="cs"/>
          <w:sz w:val="28"/>
          <w:szCs w:val="28"/>
          <w:rtl/>
          <w:lang w:bidi="fa-IR"/>
        </w:rPr>
        <w:t xml:space="preserve"> (115)</w:t>
      </w:r>
      <w:r w:rsidRPr="003B5AB8">
        <w:rPr>
          <w:rFonts w:cs="B Badr"/>
          <w:sz w:val="28"/>
          <w:szCs w:val="28"/>
          <w:lang w:bidi="fa-IR"/>
        </w:rPr>
        <w:sym w:font="AGA Arabesque" w:char="F028"/>
      </w:r>
      <w:r>
        <w:rPr>
          <w:rFonts w:cs="B Badr" w:hint="cs"/>
          <w:sz w:val="28"/>
          <w:szCs w:val="28"/>
          <w:rtl/>
          <w:lang w:bidi="fa-IR"/>
        </w:rPr>
        <w:t xml:space="preserve"> [البقرة</w:t>
      </w:r>
      <w:r w:rsidRPr="003B5AB8">
        <w:rPr>
          <w:rFonts w:cs="B Badr" w:hint="cs"/>
          <w:sz w:val="28"/>
          <w:szCs w:val="28"/>
          <w:rtl/>
          <w:lang w:bidi="fa-IR"/>
        </w:rPr>
        <w:t>]</w:t>
      </w:r>
    </w:p>
    <w:p w14:paraId="2845E8A4" w14:textId="77777777" w:rsidR="00DA0326" w:rsidRPr="00DA0326" w:rsidRDefault="00DA0326" w:rsidP="00DA0326">
      <w:pPr>
        <w:bidi/>
        <w:jc w:val="lowKashida"/>
        <w:rPr>
          <w:rFonts w:cs="B Badr"/>
          <w:sz w:val="28"/>
          <w:szCs w:val="28"/>
          <w:lang w:bidi="fa-IR"/>
        </w:rPr>
      </w:pPr>
      <w:r>
        <w:rPr>
          <w:rFonts w:cs="B Badr" w:hint="cs"/>
          <w:sz w:val="28"/>
          <w:szCs w:val="28"/>
          <w:rtl/>
          <w:lang w:bidi="fa-IR"/>
        </w:rPr>
        <w:t xml:space="preserve">مكارم شيرازي: </w:t>
      </w:r>
      <w:r w:rsidRPr="00DA0326">
        <w:rPr>
          <w:rFonts w:cs="B Badr"/>
          <w:sz w:val="28"/>
          <w:szCs w:val="28"/>
          <w:rtl/>
          <w:lang w:bidi="fa-IR"/>
        </w:rPr>
        <w:t xml:space="preserve">مشرق و مغرب، از آن خداست! و به هر سو رو کنید، خدا آنجاست! خداوند بی‌نیاز و داناست! </w:t>
      </w:r>
    </w:p>
    <w:p w14:paraId="1CFAA11D" w14:textId="77777777" w:rsidR="00DA0326" w:rsidRPr="00DA0326" w:rsidRDefault="00DA0326" w:rsidP="00DA0326">
      <w:pPr>
        <w:bidi/>
        <w:jc w:val="lowKashida"/>
        <w:rPr>
          <w:rFonts w:cs="B Badr"/>
          <w:sz w:val="28"/>
          <w:szCs w:val="28"/>
          <w:lang w:bidi="fa-IR"/>
        </w:rPr>
      </w:pPr>
      <w:r>
        <w:rPr>
          <w:rFonts w:cs="B Badr" w:hint="cs"/>
          <w:sz w:val="28"/>
          <w:szCs w:val="28"/>
          <w:rtl/>
          <w:lang w:bidi="fa-IR"/>
        </w:rPr>
        <w:lastRenderedPageBreak/>
        <w:t xml:space="preserve">فولادوند: </w:t>
      </w:r>
      <w:r w:rsidRPr="00DA0326">
        <w:rPr>
          <w:rFonts w:cs="B Badr"/>
          <w:sz w:val="28"/>
          <w:szCs w:val="28"/>
          <w:rtl/>
          <w:lang w:bidi="fa-IR"/>
        </w:rPr>
        <w:t xml:space="preserve">و مشرق و مغرب از آنِ خداست؛ پس به هر سو رو كنيد، آنجا روى [به‌] خداست. آرى، خدا گشايشگر داناست. </w:t>
      </w:r>
    </w:p>
    <w:p w14:paraId="56039E97" w14:textId="77777777" w:rsidR="00DA0326" w:rsidRDefault="00DA0326" w:rsidP="00DA0326">
      <w:pPr>
        <w:bidi/>
        <w:jc w:val="lowKashida"/>
        <w:rPr>
          <w:rFonts w:cs="B Badr" w:hint="cs"/>
          <w:sz w:val="28"/>
          <w:szCs w:val="28"/>
          <w:rtl/>
          <w:lang w:bidi="fa-IR"/>
        </w:rPr>
      </w:pPr>
      <w:r>
        <w:rPr>
          <w:rFonts w:cs="B Badr" w:hint="cs"/>
          <w:sz w:val="28"/>
          <w:szCs w:val="28"/>
          <w:rtl/>
          <w:lang w:bidi="fa-IR"/>
        </w:rPr>
        <w:t xml:space="preserve">خرم دل: </w:t>
      </w:r>
      <w:r w:rsidRPr="00DA0326">
        <w:rPr>
          <w:rFonts w:cs="B Badr"/>
          <w:sz w:val="28"/>
          <w:szCs w:val="28"/>
          <w:rtl/>
          <w:lang w:bidi="fa-IR"/>
        </w:rPr>
        <w:t xml:space="preserve">خاور و باختر (و همه‌ی جهات دیگر) از آن خدا است، پس به هر سو رو کنید، خدا آنجا است. بی‌گمان خدا گشایشگر است (و بر مردم تنگ نمی‌گیرد) </w:t>
      </w:r>
      <w:r w:rsidRPr="00DA0326">
        <w:rPr>
          <w:rFonts w:cs="B Badr"/>
          <w:sz w:val="28"/>
          <w:szCs w:val="28"/>
          <w:rtl/>
          <w:lang w:bidi="fa-IR"/>
        </w:rPr>
        <w:lastRenderedPageBreak/>
        <w:t xml:space="preserve">و بسی دانا است (به قصد و نیّت کسی که بدو روی می‌آورد). </w:t>
      </w:r>
    </w:p>
    <w:p w14:paraId="63E7E484" w14:textId="77777777" w:rsidR="00922501" w:rsidRPr="00DA0326" w:rsidRDefault="00922501" w:rsidP="00922501">
      <w:pPr>
        <w:bidi/>
        <w:jc w:val="lowKashida"/>
        <w:rPr>
          <w:rFonts w:cs="B Badr" w:hint="cs"/>
          <w:sz w:val="28"/>
          <w:szCs w:val="28"/>
          <w:lang w:bidi="fa-IR"/>
        </w:rPr>
      </w:pPr>
      <w:r>
        <w:rPr>
          <w:rFonts w:cs="B Badr" w:hint="cs"/>
          <w:sz w:val="28"/>
          <w:szCs w:val="28"/>
          <w:rtl/>
          <w:lang w:bidi="fa-IR"/>
        </w:rPr>
        <w:t>بايد توجه داشت با توجه به حديث اخير انسان به هر سو روي كند، آن جهت ر انتها به الله تعالي مي</w:t>
      </w:r>
      <w:r>
        <w:rPr>
          <w:rFonts w:cs="B Badr" w:hint="cs"/>
          <w:sz w:val="28"/>
          <w:szCs w:val="28"/>
          <w:rtl/>
          <w:lang w:bidi="fa-IR"/>
        </w:rPr>
        <w:softHyphen/>
        <w:t>رسد، همچنين بايد توجه داشت كه لفظ «ثَمَّ» اشاره به دور دارد و براي اشاره به نزديك استفاده نمي</w:t>
      </w:r>
      <w:r>
        <w:rPr>
          <w:rFonts w:cs="B Badr" w:hint="cs"/>
          <w:sz w:val="28"/>
          <w:szCs w:val="28"/>
          <w:rtl/>
          <w:lang w:bidi="fa-IR"/>
        </w:rPr>
        <w:softHyphen/>
        <w:t>شود. بنابراين ترجمه زيباتر آيه مي</w:t>
      </w:r>
      <w:r>
        <w:rPr>
          <w:rFonts w:cs="B Badr" w:hint="cs"/>
          <w:sz w:val="28"/>
          <w:szCs w:val="28"/>
          <w:rtl/>
          <w:lang w:bidi="fa-IR"/>
        </w:rPr>
        <w:softHyphen/>
        <w:t xml:space="preserve">شود: به هر </w:t>
      </w:r>
      <w:r>
        <w:rPr>
          <w:rFonts w:cs="B Badr" w:hint="cs"/>
          <w:sz w:val="28"/>
          <w:szCs w:val="28"/>
          <w:rtl/>
          <w:lang w:bidi="fa-IR"/>
        </w:rPr>
        <w:lastRenderedPageBreak/>
        <w:t>سو روي كنيد در مكاني بسيار دور [از ديد بشر] الله تعالي در آنجا قرار دارد.</w:t>
      </w:r>
    </w:p>
    <w:p w14:paraId="523677BD" w14:textId="77777777" w:rsidR="003B5AB8" w:rsidRDefault="003B5AB8" w:rsidP="00083916">
      <w:pPr>
        <w:bidi/>
        <w:spacing w:line="240" w:lineRule="auto"/>
        <w:jc w:val="both"/>
        <w:rPr>
          <w:rFonts w:cs="B Badr" w:hint="cs"/>
          <w:sz w:val="28"/>
          <w:szCs w:val="28"/>
          <w:rtl/>
          <w:lang w:bidi="fa-IR"/>
        </w:rPr>
      </w:pPr>
      <w:r>
        <w:rPr>
          <w:rFonts w:cs="B Badr" w:hint="cs"/>
          <w:sz w:val="28"/>
          <w:szCs w:val="28"/>
          <w:rtl/>
          <w:lang w:bidi="fa-IR"/>
        </w:rPr>
        <w:t>ممکن است گفته شود: «بدین ترتیب برای الله تعالی مکان قائل شده</w:t>
      </w:r>
      <w:r>
        <w:rPr>
          <w:rFonts w:cs="B Badr" w:hint="cs"/>
          <w:sz w:val="28"/>
          <w:szCs w:val="28"/>
          <w:rtl/>
          <w:lang w:bidi="fa-IR"/>
        </w:rPr>
        <w:softHyphen/>
        <w:t>اید». در جواب می</w:t>
      </w:r>
      <w:r>
        <w:rPr>
          <w:rFonts w:cs="B Badr" w:hint="cs"/>
          <w:sz w:val="28"/>
          <w:szCs w:val="28"/>
          <w:rtl/>
          <w:lang w:bidi="fa-IR"/>
        </w:rPr>
        <w:softHyphen/>
        <w:t>گویم: بر اساس عقیده</w:t>
      </w:r>
      <w:r>
        <w:rPr>
          <w:rFonts w:cs="B Badr" w:hint="cs"/>
          <w:sz w:val="28"/>
          <w:szCs w:val="28"/>
          <w:rtl/>
          <w:lang w:bidi="fa-IR"/>
        </w:rPr>
        <w:softHyphen/>
        <w:t>ی اهل اثر نه گفته می</w:t>
      </w:r>
      <w:r>
        <w:rPr>
          <w:rFonts w:cs="B Badr" w:hint="cs"/>
          <w:sz w:val="28"/>
          <w:szCs w:val="28"/>
          <w:rtl/>
          <w:lang w:bidi="fa-IR"/>
        </w:rPr>
        <w:softHyphen/>
        <w:t>شود: الله تعالی دارای مکان است و نه گفته می</w:t>
      </w:r>
      <w:r>
        <w:rPr>
          <w:rFonts w:cs="B Badr" w:hint="cs"/>
          <w:sz w:val="28"/>
          <w:szCs w:val="28"/>
          <w:rtl/>
          <w:lang w:bidi="fa-IR"/>
        </w:rPr>
        <w:softHyphen/>
        <w:t>شود: الله تعالی دارای مکان نیست. زیرا چنین عبارتی در قرآن و بر زبان پیامبر</w:t>
      </w:r>
      <w:r>
        <w:rPr>
          <w:rFonts w:cs="B Badr" w:hint="cs"/>
          <w:sz w:val="28"/>
          <w:szCs w:val="28"/>
          <w:lang w:bidi="fa-IR"/>
        </w:rPr>
        <w:sym w:font="AGA Arabesque" w:char="F072"/>
      </w:r>
      <w:r>
        <w:rPr>
          <w:rFonts w:cs="B Badr" w:hint="cs"/>
          <w:sz w:val="28"/>
          <w:szCs w:val="28"/>
          <w:rtl/>
          <w:lang w:bidi="fa-IR"/>
        </w:rPr>
        <w:t xml:space="preserve"> </w:t>
      </w:r>
      <w:r w:rsidR="00083916">
        <w:rPr>
          <w:rFonts w:cs="B Badr" w:hint="cs"/>
          <w:sz w:val="28"/>
          <w:szCs w:val="28"/>
          <w:rtl/>
          <w:lang w:bidi="fa-IR"/>
        </w:rPr>
        <w:t>جاری</w:t>
      </w:r>
      <w:r>
        <w:rPr>
          <w:rFonts w:cs="B Badr" w:hint="cs"/>
          <w:sz w:val="28"/>
          <w:szCs w:val="28"/>
          <w:rtl/>
          <w:lang w:bidi="fa-IR"/>
        </w:rPr>
        <w:t xml:space="preserve"> نشده است. ولی این را می</w:t>
      </w:r>
      <w:r>
        <w:rPr>
          <w:rFonts w:cs="B Badr" w:hint="cs"/>
          <w:sz w:val="28"/>
          <w:szCs w:val="28"/>
          <w:rtl/>
          <w:lang w:bidi="fa-IR"/>
        </w:rPr>
        <w:softHyphen/>
      </w:r>
      <w:r>
        <w:rPr>
          <w:rFonts w:cs="B Badr" w:hint="cs"/>
          <w:sz w:val="28"/>
          <w:szCs w:val="28"/>
          <w:rtl/>
          <w:lang w:bidi="fa-IR"/>
        </w:rPr>
        <w:lastRenderedPageBreak/>
        <w:t>گویم که وقتی گفته می</w:t>
      </w:r>
      <w:r>
        <w:rPr>
          <w:rFonts w:cs="B Badr" w:hint="cs"/>
          <w:sz w:val="28"/>
          <w:szCs w:val="28"/>
          <w:rtl/>
          <w:lang w:bidi="fa-IR"/>
        </w:rPr>
        <w:softHyphen/>
        <w:t>شود الله تعالی در دنیا نیز واقع شده است، این خود مکان دادن به الله تعالی می</w:t>
      </w:r>
      <w:r>
        <w:rPr>
          <w:rFonts w:cs="B Badr" w:hint="cs"/>
          <w:sz w:val="28"/>
          <w:szCs w:val="28"/>
          <w:rtl/>
          <w:lang w:bidi="fa-IR"/>
        </w:rPr>
        <w:softHyphen/>
        <w:t>باشد، زیرا گفته شده است: که الله تعالی در مکانی مثل دنیا نیز قرار دارد.</w:t>
      </w:r>
    </w:p>
    <w:p w14:paraId="0E9C7B0F" w14:textId="77777777" w:rsidR="003B5AB8" w:rsidRPr="003B5AB8" w:rsidRDefault="003B5AB8" w:rsidP="003A30AE">
      <w:pPr>
        <w:bidi/>
        <w:spacing w:line="240" w:lineRule="auto"/>
        <w:jc w:val="both"/>
        <w:rPr>
          <w:rFonts w:hint="cs"/>
          <w:rtl/>
          <w:lang w:bidi="fa-IR"/>
        </w:rPr>
      </w:pPr>
      <w:r>
        <w:rPr>
          <w:rFonts w:cs="B Badr" w:hint="cs"/>
          <w:sz w:val="28"/>
          <w:szCs w:val="28"/>
          <w:rtl/>
          <w:lang w:bidi="fa-IR"/>
        </w:rPr>
        <w:t>ممکن است گفته شود: «بدین ترتیب با حقیقت فرض کردن صفات ذاتی الله تعالی او را به مخلوق تشبیه نموده</w:t>
      </w:r>
      <w:r>
        <w:rPr>
          <w:rFonts w:cs="B Badr" w:hint="cs"/>
          <w:sz w:val="28"/>
          <w:szCs w:val="28"/>
          <w:rtl/>
          <w:lang w:bidi="fa-IR"/>
        </w:rPr>
        <w:softHyphen/>
        <w:t>اید». ولی در جواب می</w:t>
      </w:r>
      <w:r>
        <w:rPr>
          <w:rFonts w:cs="B Badr" w:hint="cs"/>
          <w:sz w:val="28"/>
          <w:szCs w:val="28"/>
          <w:rtl/>
          <w:lang w:bidi="fa-IR"/>
        </w:rPr>
        <w:softHyphen/>
        <w:t>گویم: الله تعالی می</w:t>
      </w:r>
      <w:r>
        <w:rPr>
          <w:rFonts w:cs="B Badr" w:hint="cs"/>
          <w:sz w:val="28"/>
          <w:szCs w:val="28"/>
          <w:rtl/>
          <w:lang w:bidi="fa-IR"/>
        </w:rPr>
        <w:softHyphen/>
        <w:t xml:space="preserve">فرماید: </w:t>
      </w:r>
      <w:r>
        <w:rPr>
          <w:rFonts w:cs="B Badr" w:hint="cs"/>
          <w:sz w:val="28"/>
          <w:szCs w:val="28"/>
          <w:lang w:bidi="fa-IR"/>
        </w:rPr>
        <w:sym w:font="AGA Arabesque" w:char="F029"/>
      </w:r>
      <w:r w:rsidRPr="003B5AB8">
        <w:rPr>
          <w:rFonts w:cs="B Badr" w:hint="eastAsia"/>
          <w:sz w:val="28"/>
          <w:szCs w:val="28"/>
          <w:rtl/>
          <w:lang w:bidi="fa-IR"/>
        </w:rPr>
        <w:t>لَيْسَ</w:t>
      </w:r>
      <w:r w:rsidRPr="003B5AB8">
        <w:rPr>
          <w:rFonts w:cs="B Badr"/>
          <w:sz w:val="28"/>
          <w:szCs w:val="28"/>
          <w:rtl/>
          <w:lang w:bidi="fa-IR"/>
        </w:rPr>
        <w:t xml:space="preserve"> </w:t>
      </w:r>
      <w:r w:rsidRPr="003B5AB8">
        <w:rPr>
          <w:rFonts w:cs="B Badr" w:hint="eastAsia"/>
          <w:sz w:val="28"/>
          <w:szCs w:val="28"/>
          <w:rtl/>
          <w:lang w:bidi="fa-IR"/>
        </w:rPr>
        <w:lastRenderedPageBreak/>
        <w:t>كَمِثْلِهِ</w:t>
      </w:r>
      <w:r w:rsidRPr="003B5AB8">
        <w:rPr>
          <w:rFonts w:cs="B Badr"/>
          <w:sz w:val="28"/>
          <w:szCs w:val="28"/>
          <w:rtl/>
          <w:lang w:bidi="fa-IR"/>
        </w:rPr>
        <w:t xml:space="preserve"> </w:t>
      </w:r>
      <w:r w:rsidRPr="003B5AB8">
        <w:rPr>
          <w:rFonts w:cs="B Badr" w:hint="eastAsia"/>
          <w:sz w:val="28"/>
          <w:szCs w:val="28"/>
          <w:rtl/>
          <w:lang w:bidi="fa-IR"/>
        </w:rPr>
        <w:t>شَيْءٌ</w:t>
      </w:r>
      <w:r w:rsidRPr="003B5AB8">
        <w:rPr>
          <w:rFonts w:cs="B Badr"/>
          <w:sz w:val="28"/>
          <w:szCs w:val="28"/>
          <w:rtl/>
          <w:lang w:bidi="fa-IR"/>
        </w:rPr>
        <w:t xml:space="preserve"> </w:t>
      </w:r>
      <w:r w:rsidRPr="003B5AB8">
        <w:rPr>
          <w:rFonts w:cs="B Badr" w:hint="eastAsia"/>
          <w:sz w:val="28"/>
          <w:szCs w:val="28"/>
          <w:rtl/>
          <w:lang w:bidi="fa-IR"/>
        </w:rPr>
        <w:t>وَهُوَ</w:t>
      </w:r>
      <w:r w:rsidRPr="003B5AB8">
        <w:rPr>
          <w:rFonts w:cs="B Badr"/>
          <w:sz w:val="28"/>
          <w:szCs w:val="28"/>
          <w:rtl/>
          <w:lang w:bidi="fa-IR"/>
        </w:rPr>
        <w:t xml:space="preserve"> </w:t>
      </w:r>
      <w:r w:rsidRPr="003B5AB8">
        <w:rPr>
          <w:rFonts w:cs="B Badr" w:hint="eastAsia"/>
          <w:sz w:val="28"/>
          <w:szCs w:val="28"/>
          <w:rtl/>
          <w:lang w:bidi="fa-IR"/>
        </w:rPr>
        <w:t>السَّمِيعُ</w:t>
      </w:r>
      <w:r w:rsidRPr="003B5AB8">
        <w:rPr>
          <w:rFonts w:cs="B Badr"/>
          <w:sz w:val="28"/>
          <w:szCs w:val="28"/>
          <w:rtl/>
          <w:lang w:bidi="fa-IR"/>
        </w:rPr>
        <w:t xml:space="preserve"> </w:t>
      </w:r>
      <w:r w:rsidRPr="003B5AB8">
        <w:rPr>
          <w:rFonts w:cs="B Badr" w:hint="eastAsia"/>
          <w:sz w:val="28"/>
          <w:szCs w:val="28"/>
          <w:rtl/>
          <w:lang w:bidi="fa-IR"/>
        </w:rPr>
        <w:t>الْبَصِيرُ</w:t>
      </w:r>
      <w:r w:rsidRPr="003B5AB8">
        <w:rPr>
          <w:rFonts w:cs="B Badr"/>
          <w:sz w:val="28"/>
          <w:szCs w:val="28"/>
          <w:rtl/>
          <w:lang w:bidi="fa-IR"/>
        </w:rPr>
        <w:t xml:space="preserve"> (11)</w:t>
      </w:r>
      <w:r w:rsidRPr="003B5AB8">
        <w:rPr>
          <w:rFonts w:cs="B Badr"/>
          <w:sz w:val="28"/>
          <w:szCs w:val="28"/>
          <w:lang w:bidi="fa-IR"/>
        </w:rPr>
        <w:sym w:font="AGA Arabesque" w:char="F028"/>
      </w:r>
      <w:r w:rsidRPr="003B5AB8">
        <w:rPr>
          <w:rFonts w:cs="B Badr" w:hint="cs"/>
          <w:sz w:val="28"/>
          <w:szCs w:val="28"/>
          <w:rtl/>
          <w:lang w:bidi="fa-IR"/>
        </w:rPr>
        <w:t xml:space="preserve"> [الشوری]</w:t>
      </w:r>
      <w:r>
        <w:rPr>
          <w:rFonts w:cs="B Badr" w:hint="cs"/>
          <w:sz w:val="28"/>
          <w:szCs w:val="28"/>
          <w:rtl/>
          <w:lang w:bidi="fa-IR"/>
        </w:rPr>
        <w:t xml:space="preserve"> (هیچ چیزی در هیچ صفات ذاتی به مانند او نیست و او شنوای بیناست).</w:t>
      </w:r>
      <w:r w:rsidR="003A30AE">
        <w:rPr>
          <w:rFonts w:cs="B Badr" w:hint="cs"/>
          <w:sz w:val="28"/>
          <w:szCs w:val="28"/>
          <w:rtl/>
          <w:lang w:bidi="fa-IR"/>
        </w:rPr>
        <w:t xml:space="preserve"> بدین معنا که الله تعالی چیزی مافوق آن است که بتوان در ذهنی که از امور مادی هر چیزی در آن شکل می</w:t>
      </w:r>
      <w:r w:rsidR="003A30AE">
        <w:rPr>
          <w:rFonts w:cs="B Badr" w:hint="cs"/>
          <w:sz w:val="28"/>
          <w:szCs w:val="28"/>
          <w:rtl/>
          <w:lang w:bidi="fa-IR"/>
        </w:rPr>
        <w:softHyphen/>
        <w:t xml:space="preserve">گیرد، درک شود و همچنین در آن فرموده شده است که او شنوای بینا است. اگر فرض بر این باشد که هر چیزی در الله تعالی وجود داشته باشد </w:t>
      </w:r>
      <w:r w:rsidR="003A30AE">
        <w:rPr>
          <w:rFonts w:cs="B Badr" w:hint="cs"/>
          <w:sz w:val="28"/>
          <w:szCs w:val="28"/>
          <w:rtl/>
          <w:lang w:bidi="fa-IR"/>
        </w:rPr>
        <w:lastRenderedPageBreak/>
        <w:t>دیگر در مخلوق وجود ندارد</w:t>
      </w:r>
      <w:r w:rsidR="00083916">
        <w:rPr>
          <w:rFonts w:cs="B Badr" w:hint="cs"/>
          <w:sz w:val="28"/>
          <w:szCs w:val="28"/>
          <w:rtl/>
          <w:lang w:bidi="fa-IR"/>
        </w:rPr>
        <w:t xml:space="preserve"> و یا برعکس</w:t>
      </w:r>
      <w:r w:rsidR="003A30AE">
        <w:rPr>
          <w:rFonts w:cs="B Badr" w:hint="cs"/>
          <w:sz w:val="28"/>
          <w:szCs w:val="28"/>
          <w:rtl/>
          <w:lang w:bidi="fa-IR"/>
        </w:rPr>
        <w:t>، پس چگونه شنیدن و دیدن را به او نسبت می</w:t>
      </w:r>
      <w:r w:rsidR="003A30AE">
        <w:rPr>
          <w:rFonts w:cs="B Badr" w:hint="cs"/>
          <w:sz w:val="28"/>
          <w:szCs w:val="28"/>
          <w:rtl/>
          <w:lang w:bidi="fa-IR"/>
        </w:rPr>
        <w:softHyphen/>
        <w:t>دهیم، و می</w:t>
      </w:r>
      <w:r w:rsidR="003A30AE">
        <w:rPr>
          <w:rFonts w:cs="B Badr" w:hint="cs"/>
          <w:sz w:val="28"/>
          <w:szCs w:val="28"/>
          <w:rtl/>
          <w:lang w:bidi="fa-IR"/>
        </w:rPr>
        <w:softHyphen/>
        <w:t>توان گفت: مگر او مخلوق است که ببیند و بشنود. در هر حال باید گفت: درست است که الله تعالی می</w:t>
      </w:r>
      <w:r w:rsidR="003A30AE">
        <w:rPr>
          <w:rFonts w:cs="B Badr" w:hint="cs"/>
          <w:sz w:val="28"/>
          <w:szCs w:val="28"/>
          <w:rtl/>
          <w:lang w:bidi="fa-IR"/>
        </w:rPr>
        <w:softHyphen/>
        <w:t>بیند و می</w:t>
      </w:r>
      <w:r w:rsidR="003A30AE">
        <w:rPr>
          <w:rFonts w:cs="B Badr" w:hint="cs"/>
          <w:sz w:val="28"/>
          <w:szCs w:val="28"/>
          <w:rtl/>
          <w:lang w:bidi="fa-IR"/>
        </w:rPr>
        <w:softHyphen/>
        <w:t>شنود، ولی دیدن و شنیدن او به مانند هیچ مخلوقی نبوده و با هیچ مخلوقی قابل مقایسه نمی</w:t>
      </w:r>
      <w:r w:rsidR="003A30AE">
        <w:rPr>
          <w:rFonts w:cs="B Badr" w:hint="cs"/>
          <w:sz w:val="28"/>
          <w:szCs w:val="28"/>
          <w:rtl/>
          <w:lang w:bidi="fa-IR"/>
        </w:rPr>
        <w:softHyphen/>
        <w:t>باشد.</w:t>
      </w:r>
    </w:p>
    <w:p w14:paraId="2429A96B" w14:textId="77777777" w:rsidR="001A1E43" w:rsidRDefault="006521AF" w:rsidP="006521AF">
      <w:pPr>
        <w:bidi/>
        <w:spacing w:line="240" w:lineRule="auto"/>
        <w:jc w:val="both"/>
        <w:rPr>
          <w:rStyle w:val="number"/>
          <w:rFonts w:cs="B Badr" w:hint="cs"/>
          <w:sz w:val="28"/>
          <w:szCs w:val="28"/>
          <w:rtl/>
        </w:rPr>
      </w:pPr>
      <w:r>
        <w:rPr>
          <w:rStyle w:val="number"/>
          <w:rFonts w:cs="B Badr" w:hint="cs"/>
          <w:sz w:val="28"/>
          <w:szCs w:val="28"/>
          <w:rtl/>
        </w:rPr>
        <w:t>فایده این مقاله:</w:t>
      </w:r>
    </w:p>
    <w:p w14:paraId="6D5545D6" w14:textId="77777777" w:rsidR="006521AF" w:rsidRDefault="006521AF" w:rsidP="00F00837">
      <w:pPr>
        <w:bidi/>
        <w:spacing w:line="240" w:lineRule="auto"/>
        <w:jc w:val="both"/>
        <w:rPr>
          <w:rStyle w:val="number"/>
          <w:rFonts w:cs="B Badr" w:hint="cs"/>
          <w:sz w:val="28"/>
          <w:szCs w:val="28"/>
          <w:rtl/>
        </w:rPr>
      </w:pPr>
      <w:r>
        <w:rPr>
          <w:rStyle w:val="number"/>
          <w:rFonts w:cs="B Badr" w:hint="cs"/>
          <w:sz w:val="28"/>
          <w:szCs w:val="28"/>
          <w:rtl/>
        </w:rPr>
        <w:lastRenderedPageBreak/>
        <w:t>جدا دانستن الله تعالی از مخلوقاتش پاک بودن و منزه بودن او را نشان می</w:t>
      </w:r>
      <w:r>
        <w:rPr>
          <w:rStyle w:val="number"/>
          <w:rFonts w:cs="B Badr" w:hint="cs"/>
          <w:sz w:val="28"/>
          <w:szCs w:val="28"/>
          <w:rtl/>
        </w:rPr>
        <w:softHyphen/>
        <w:t>دهد و باعث درک درست، حقیقی و ایمانی از الله تعالی می</w:t>
      </w:r>
      <w:r>
        <w:rPr>
          <w:rStyle w:val="number"/>
          <w:rFonts w:cs="B Badr" w:hint="cs"/>
          <w:sz w:val="28"/>
          <w:szCs w:val="28"/>
          <w:rtl/>
        </w:rPr>
        <w:softHyphen/>
        <w:t xml:space="preserve">شود و انسان را به فطرتی که </w:t>
      </w:r>
      <w:r w:rsidR="00F00837">
        <w:rPr>
          <w:rStyle w:val="number"/>
          <w:rFonts w:cs="B Badr" w:hint="cs"/>
          <w:sz w:val="28"/>
          <w:szCs w:val="28"/>
          <w:rtl/>
        </w:rPr>
        <w:t xml:space="preserve">بر آن آفریده شده است و </w:t>
      </w:r>
      <w:r>
        <w:rPr>
          <w:rStyle w:val="number"/>
          <w:rFonts w:cs="B Badr" w:hint="cs"/>
          <w:sz w:val="28"/>
          <w:szCs w:val="28"/>
          <w:rtl/>
        </w:rPr>
        <w:t>مد نظر اسلام می</w:t>
      </w:r>
      <w:r>
        <w:rPr>
          <w:rStyle w:val="number"/>
          <w:rFonts w:cs="B Badr" w:hint="cs"/>
          <w:sz w:val="28"/>
          <w:szCs w:val="28"/>
          <w:rtl/>
        </w:rPr>
        <w:softHyphen/>
        <w:t xml:space="preserve">باشد </w:t>
      </w:r>
      <w:r w:rsidR="00F00837">
        <w:rPr>
          <w:rStyle w:val="number"/>
          <w:rFonts w:cs="B Badr" w:hint="cs"/>
          <w:sz w:val="28"/>
          <w:szCs w:val="28"/>
          <w:rtl/>
        </w:rPr>
        <w:t>باقی نگه می</w:t>
      </w:r>
      <w:r w:rsidR="00F00837">
        <w:rPr>
          <w:rStyle w:val="number"/>
          <w:rFonts w:cs="B Badr" w:hint="cs"/>
          <w:sz w:val="28"/>
          <w:szCs w:val="28"/>
          <w:rtl/>
        </w:rPr>
        <w:softHyphen/>
        <w:t>دارد.</w:t>
      </w:r>
    </w:p>
    <w:p w14:paraId="7B650605" w14:textId="77777777" w:rsidR="006521AF" w:rsidRDefault="006521AF" w:rsidP="00083916">
      <w:pPr>
        <w:bidi/>
        <w:spacing w:line="240" w:lineRule="auto"/>
        <w:jc w:val="both"/>
        <w:rPr>
          <w:rStyle w:val="number"/>
          <w:rFonts w:cs="B Badr" w:hint="cs"/>
          <w:sz w:val="28"/>
          <w:szCs w:val="28"/>
          <w:rtl/>
        </w:rPr>
      </w:pPr>
      <w:r>
        <w:rPr>
          <w:rStyle w:val="number"/>
          <w:rFonts w:cs="B Badr" w:hint="cs"/>
          <w:sz w:val="28"/>
          <w:szCs w:val="28"/>
          <w:rtl/>
        </w:rPr>
        <w:t>در خاتمه</w:t>
      </w:r>
      <w:r w:rsidR="00083916">
        <w:rPr>
          <w:rStyle w:val="number"/>
          <w:rFonts w:cs="B Badr" w:hint="cs"/>
          <w:sz w:val="28"/>
          <w:szCs w:val="28"/>
          <w:rtl/>
        </w:rPr>
        <w:t xml:space="preserve"> از خواننده</w:t>
      </w:r>
      <w:r w:rsidR="00083916">
        <w:rPr>
          <w:rStyle w:val="number"/>
          <w:rFonts w:cs="B Badr" w:hint="cs"/>
          <w:sz w:val="28"/>
          <w:szCs w:val="28"/>
          <w:rtl/>
        </w:rPr>
        <w:softHyphen/>
        <w:t>ی گرامی می</w:t>
      </w:r>
      <w:r w:rsidR="00083916">
        <w:rPr>
          <w:rStyle w:val="number"/>
          <w:rFonts w:cs="B Badr" w:hint="cs"/>
          <w:sz w:val="28"/>
          <w:szCs w:val="28"/>
          <w:rtl/>
        </w:rPr>
        <w:softHyphen/>
        <w:t xml:space="preserve">خواهم </w:t>
      </w:r>
      <w:r>
        <w:rPr>
          <w:rStyle w:val="number"/>
          <w:rFonts w:cs="B Badr" w:hint="cs"/>
          <w:sz w:val="28"/>
          <w:szCs w:val="28"/>
          <w:rtl/>
        </w:rPr>
        <w:t xml:space="preserve">در این مقاله تدبر نماید به کتابهای بیشماری که در این زمینه در نرم افزار المکتبة الشاملة </w:t>
      </w:r>
      <w:r>
        <w:rPr>
          <w:rStyle w:val="number"/>
          <w:rFonts w:cs="B Badr" w:hint="cs"/>
          <w:sz w:val="28"/>
          <w:szCs w:val="28"/>
          <w:rtl/>
        </w:rPr>
        <w:lastRenderedPageBreak/>
        <w:t>وجود دارد، رجوع نماید. این نرم افزار در اینترنت موجود می</w:t>
      </w:r>
      <w:r>
        <w:rPr>
          <w:rStyle w:val="number"/>
          <w:rFonts w:cs="B Badr" w:hint="cs"/>
          <w:sz w:val="28"/>
          <w:szCs w:val="28"/>
          <w:rtl/>
        </w:rPr>
        <w:softHyphen/>
        <w:t>باشد و قابل دانلود کردن است. تعدادی از این کتابها را ترجمه نموده</w:t>
      </w:r>
      <w:r>
        <w:rPr>
          <w:rStyle w:val="number"/>
          <w:rFonts w:cs="B Badr" w:hint="cs"/>
          <w:sz w:val="28"/>
          <w:szCs w:val="28"/>
          <w:rtl/>
        </w:rPr>
        <w:softHyphen/>
        <w:t>ام که نام یکی از آنها «اثبات بالا بودن الله تعالی» است که در سایت کتابناک موجود می</w:t>
      </w:r>
      <w:r>
        <w:rPr>
          <w:rStyle w:val="number"/>
          <w:rFonts w:cs="B Badr" w:hint="cs"/>
          <w:sz w:val="28"/>
          <w:szCs w:val="28"/>
          <w:rtl/>
        </w:rPr>
        <w:softHyphen/>
        <w:t>باشد.</w:t>
      </w:r>
    </w:p>
    <w:p w14:paraId="6DA4E194" w14:textId="77777777" w:rsidR="00F04C56" w:rsidRDefault="00F04C56" w:rsidP="00F04C56">
      <w:pPr>
        <w:bidi/>
        <w:spacing w:line="240" w:lineRule="auto"/>
        <w:jc w:val="both"/>
        <w:rPr>
          <w:rStyle w:val="number"/>
          <w:rFonts w:cs="B Badr" w:hint="cs"/>
          <w:sz w:val="28"/>
          <w:szCs w:val="28"/>
          <w:rtl/>
        </w:rPr>
      </w:pPr>
      <w:r>
        <w:rPr>
          <w:rStyle w:val="number"/>
          <w:rFonts w:cs="B Badr" w:hint="cs"/>
          <w:sz w:val="28"/>
          <w:szCs w:val="28"/>
          <w:rtl/>
        </w:rPr>
        <w:t>منابع:</w:t>
      </w:r>
    </w:p>
    <w:p w14:paraId="696EDD07"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ترجمه قرآن کریم از مهدی</w:t>
      </w:r>
      <w:r w:rsidRPr="001514CD">
        <w:rPr>
          <w:rFonts w:cs="B Badr" w:hint="cs"/>
          <w:sz w:val="28"/>
          <w:szCs w:val="28"/>
          <w:rtl/>
          <w:lang w:bidi="fa-IR"/>
        </w:rPr>
        <w:t xml:space="preserve"> الهی قمشه</w:t>
      </w:r>
      <w:r w:rsidRPr="001514CD">
        <w:rPr>
          <w:rFonts w:cs="B Badr" w:hint="cs"/>
          <w:sz w:val="28"/>
          <w:szCs w:val="28"/>
          <w:rtl/>
          <w:lang w:bidi="fa-IR"/>
        </w:rPr>
        <w:softHyphen/>
        <w:t>ای</w:t>
      </w:r>
      <w:r>
        <w:rPr>
          <w:rFonts w:cs="B Badr" w:hint="cs"/>
          <w:sz w:val="28"/>
          <w:szCs w:val="28"/>
          <w:rtl/>
          <w:lang w:bidi="fa-IR"/>
        </w:rPr>
        <w:t xml:space="preserve"> چاپ اول 30/5/70 مؤسسه</w:t>
      </w:r>
      <w:r>
        <w:rPr>
          <w:rFonts w:cs="B Badr" w:hint="cs"/>
          <w:sz w:val="28"/>
          <w:szCs w:val="28"/>
          <w:rtl/>
          <w:lang w:bidi="fa-IR"/>
        </w:rPr>
        <w:softHyphen/>
        <w:t>ی مطبوعاتی خزر.</w:t>
      </w:r>
    </w:p>
    <w:p w14:paraId="5D2255E5"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t>ترجمه قرآن کریم از آیت الله حسین انصاریان فروردین 1395 انتشارات تلاوت.</w:t>
      </w:r>
    </w:p>
    <w:p w14:paraId="094611CE" w14:textId="77777777" w:rsidR="00614C45" w:rsidRDefault="00614C45" w:rsidP="00614C45">
      <w:pPr>
        <w:numPr>
          <w:ilvl w:val="0"/>
          <w:numId w:val="4"/>
        </w:numPr>
        <w:bidi/>
        <w:spacing w:after="0" w:line="240" w:lineRule="auto"/>
        <w:jc w:val="both"/>
        <w:rPr>
          <w:rFonts w:cs="B Badr" w:hint="cs"/>
          <w:sz w:val="28"/>
          <w:szCs w:val="28"/>
          <w:rtl/>
          <w:lang w:bidi="fa-IR"/>
        </w:rPr>
      </w:pPr>
      <w:r>
        <w:rPr>
          <w:rFonts w:cs="B Badr" w:hint="cs"/>
          <w:sz w:val="28"/>
          <w:szCs w:val="28"/>
          <w:rtl/>
          <w:lang w:bidi="fa-IR"/>
        </w:rPr>
        <w:t>ترجمه قرآن کریم از عبدالمحمد آیتی چاپ 1371 انتشارات سروش.</w:t>
      </w:r>
    </w:p>
    <w:p w14:paraId="6025B69E"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ترجمه قرآن کریم از ابوالفضل بهرام پور انتشارات آوای تهران چاپ 1390.</w:t>
      </w:r>
    </w:p>
    <w:p w14:paraId="21DBC0BD"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t>ترجمه قرآن کریم از دکتر مصطفی خرم دل چاپ سوم 1379 نشر احسان.</w:t>
      </w:r>
    </w:p>
    <w:p w14:paraId="067DD760"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t>ترجمه قرآن کریم از بهاء الدین خرمشاهی نشر جامی 4 آذر 1386.</w:t>
      </w:r>
    </w:p>
    <w:p w14:paraId="24BC20A5"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ترجمه قرآن کریم از آیت العظمی دکتر محمد صادقی تهرانی(ترجمان قرآن).</w:t>
      </w:r>
    </w:p>
    <w:p w14:paraId="603D1835"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t>ترجمه قرآن کریم از محمد مهدی فولادوند رحمت الله انتشارات پیام عدالت چاپ 93.</w:t>
      </w:r>
    </w:p>
    <w:p w14:paraId="22D680EC"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t>ترجمه قرآن کریم از سید جلال الدین مجتبوی 12 شهریور 1388 چاپ جمهوری اسلامی.</w:t>
      </w:r>
    </w:p>
    <w:p w14:paraId="1A1CA525"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ترجمه قرآن کریم از محمد کاظم معزی چاپ اول 11/12/72 چاپخانه بزرگ قرآن کریم.</w:t>
      </w:r>
    </w:p>
    <w:p w14:paraId="57F833E3" w14:textId="77777777" w:rsidR="00614C45" w:rsidRDefault="00614C45" w:rsidP="00614C45">
      <w:pPr>
        <w:numPr>
          <w:ilvl w:val="0"/>
          <w:numId w:val="4"/>
        </w:numPr>
        <w:bidi/>
        <w:spacing w:after="0" w:line="240" w:lineRule="auto"/>
        <w:jc w:val="both"/>
        <w:rPr>
          <w:rFonts w:cs="B Badr" w:hint="cs"/>
          <w:sz w:val="28"/>
          <w:szCs w:val="28"/>
          <w:lang w:bidi="fa-IR"/>
        </w:rPr>
      </w:pPr>
      <w:r>
        <w:rPr>
          <w:rFonts w:cs="B Badr" w:hint="cs"/>
          <w:sz w:val="28"/>
          <w:szCs w:val="28"/>
          <w:rtl/>
          <w:lang w:bidi="fa-IR"/>
        </w:rPr>
        <w:t>ترجمه قرآن کریم از آیت الله ناصر مکارم شیرازی دی ماه 1376 رمضان 1418 چاپ سوم. ناشر: دارالقرآن.</w:t>
      </w:r>
    </w:p>
    <w:p w14:paraId="67EB7530" w14:textId="77777777" w:rsidR="00F04C56" w:rsidRDefault="00F04C56" w:rsidP="00F04C56">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 xml:space="preserve">لسان العرب تألیف: محمد بن مکرم منظور افریقی مصری. ناشر دار صادر </w:t>
      </w:r>
      <w:r>
        <w:rPr>
          <w:rFonts w:ascii="Times New Roman" w:hAnsi="Times New Roman" w:cs="Times New Roman" w:hint="cs"/>
          <w:sz w:val="28"/>
          <w:szCs w:val="28"/>
          <w:rtl/>
          <w:lang w:bidi="fa-IR"/>
        </w:rPr>
        <w:t>–</w:t>
      </w:r>
      <w:r>
        <w:rPr>
          <w:rFonts w:cs="B Badr" w:hint="cs"/>
          <w:sz w:val="28"/>
          <w:szCs w:val="28"/>
          <w:rtl/>
          <w:lang w:bidi="fa-IR"/>
        </w:rPr>
        <w:t xml:space="preserve"> بیروت چاپ اول</w:t>
      </w:r>
    </w:p>
    <w:p w14:paraId="4EFB9797" w14:textId="77777777" w:rsidR="00F04C56" w:rsidRDefault="00F04C56" w:rsidP="00F04C56">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صحیح البخاری(بخارایی). تألیف: </w:t>
      </w:r>
      <w:r w:rsidRPr="00F04C56">
        <w:rPr>
          <w:rFonts w:cs="B Badr" w:hint="cs"/>
          <w:sz w:val="28"/>
          <w:szCs w:val="28"/>
          <w:rtl/>
          <w:lang w:bidi="fa-IR"/>
        </w:rPr>
        <w:t>محمد</w:t>
      </w:r>
      <w:r w:rsidRPr="00F04C56">
        <w:rPr>
          <w:rFonts w:cs="B Badr"/>
          <w:sz w:val="28"/>
          <w:szCs w:val="28"/>
          <w:rtl/>
          <w:lang w:bidi="fa-IR"/>
        </w:rPr>
        <w:t xml:space="preserve"> </w:t>
      </w:r>
      <w:r w:rsidRPr="00F04C56">
        <w:rPr>
          <w:rFonts w:cs="B Badr" w:hint="cs"/>
          <w:sz w:val="28"/>
          <w:szCs w:val="28"/>
          <w:rtl/>
          <w:lang w:bidi="fa-IR"/>
        </w:rPr>
        <w:t>بن</w:t>
      </w:r>
      <w:r w:rsidRPr="00F04C56">
        <w:rPr>
          <w:rFonts w:cs="B Badr"/>
          <w:sz w:val="28"/>
          <w:szCs w:val="28"/>
          <w:rtl/>
          <w:lang w:bidi="fa-IR"/>
        </w:rPr>
        <w:t xml:space="preserve"> </w:t>
      </w:r>
      <w:r w:rsidRPr="00F04C56">
        <w:rPr>
          <w:rFonts w:cs="B Badr" w:hint="cs"/>
          <w:sz w:val="28"/>
          <w:szCs w:val="28"/>
          <w:rtl/>
          <w:lang w:bidi="fa-IR"/>
        </w:rPr>
        <w:t>إسماعيل</w:t>
      </w:r>
      <w:r w:rsidRPr="00F04C56">
        <w:rPr>
          <w:rFonts w:cs="B Badr"/>
          <w:sz w:val="28"/>
          <w:szCs w:val="28"/>
          <w:rtl/>
          <w:lang w:bidi="fa-IR"/>
        </w:rPr>
        <w:t xml:space="preserve"> </w:t>
      </w:r>
      <w:r w:rsidRPr="00F04C56">
        <w:rPr>
          <w:rFonts w:cs="B Badr" w:hint="cs"/>
          <w:sz w:val="28"/>
          <w:szCs w:val="28"/>
          <w:rtl/>
          <w:lang w:bidi="fa-IR"/>
        </w:rPr>
        <w:t>أبو</w:t>
      </w:r>
      <w:r w:rsidRPr="00F04C56">
        <w:rPr>
          <w:rFonts w:cs="B Badr"/>
          <w:sz w:val="28"/>
          <w:szCs w:val="28"/>
          <w:rtl/>
          <w:lang w:bidi="fa-IR"/>
        </w:rPr>
        <w:t xml:space="preserve"> </w:t>
      </w:r>
      <w:r w:rsidRPr="00F04C56">
        <w:rPr>
          <w:rFonts w:cs="B Badr" w:hint="cs"/>
          <w:sz w:val="28"/>
          <w:szCs w:val="28"/>
          <w:rtl/>
          <w:lang w:bidi="fa-IR"/>
        </w:rPr>
        <w:t>عبدالله</w:t>
      </w:r>
      <w:r w:rsidRPr="00F04C56">
        <w:rPr>
          <w:rFonts w:cs="B Badr"/>
          <w:sz w:val="28"/>
          <w:szCs w:val="28"/>
          <w:rtl/>
          <w:lang w:bidi="fa-IR"/>
        </w:rPr>
        <w:t xml:space="preserve"> </w:t>
      </w:r>
      <w:r w:rsidRPr="00F04C56">
        <w:rPr>
          <w:rFonts w:cs="B Badr" w:hint="cs"/>
          <w:sz w:val="28"/>
          <w:szCs w:val="28"/>
          <w:rtl/>
          <w:lang w:bidi="fa-IR"/>
        </w:rPr>
        <w:t>البخاري</w:t>
      </w:r>
      <w:r w:rsidRPr="00F04C56">
        <w:rPr>
          <w:rFonts w:cs="B Badr"/>
          <w:sz w:val="28"/>
          <w:szCs w:val="28"/>
          <w:rtl/>
          <w:lang w:bidi="fa-IR"/>
        </w:rPr>
        <w:t xml:space="preserve"> </w:t>
      </w:r>
      <w:r w:rsidRPr="00F04C56">
        <w:rPr>
          <w:rFonts w:cs="B Badr" w:hint="cs"/>
          <w:sz w:val="28"/>
          <w:szCs w:val="28"/>
          <w:rtl/>
          <w:lang w:bidi="fa-IR"/>
        </w:rPr>
        <w:t>الجعفي</w:t>
      </w:r>
      <w:r>
        <w:rPr>
          <w:rFonts w:cs="B Badr" w:hint="cs"/>
          <w:sz w:val="28"/>
          <w:szCs w:val="28"/>
          <w:rtl/>
          <w:lang w:bidi="fa-IR"/>
        </w:rPr>
        <w:t>. دار طوق النجاة.</w:t>
      </w:r>
    </w:p>
    <w:p w14:paraId="24F35DF0" w14:textId="77777777" w:rsidR="00F04C56" w:rsidRDefault="00F04C56" w:rsidP="00F04C56">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صحیح مسلم. تألیف: </w:t>
      </w:r>
      <w:r w:rsidRPr="00F04C56">
        <w:rPr>
          <w:rFonts w:cs="B Badr" w:hint="cs"/>
          <w:sz w:val="28"/>
          <w:szCs w:val="28"/>
          <w:rtl/>
          <w:lang w:bidi="fa-IR"/>
        </w:rPr>
        <w:t>أبو</w:t>
      </w:r>
      <w:r w:rsidRPr="00F04C56">
        <w:rPr>
          <w:rFonts w:cs="B Badr"/>
          <w:sz w:val="28"/>
          <w:szCs w:val="28"/>
          <w:rtl/>
          <w:lang w:bidi="fa-IR"/>
        </w:rPr>
        <w:t xml:space="preserve"> </w:t>
      </w:r>
      <w:r w:rsidRPr="00F04C56">
        <w:rPr>
          <w:rFonts w:cs="B Badr" w:hint="cs"/>
          <w:sz w:val="28"/>
          <w:szCs w:val="28"/>
          <w:rtl/>
          <w:lang w:bidi="fa-IR"/>
        </w:rPr>
        <w:t>الحسين</w:t>
      </w:r>
      <w:r w:rsidRPr="00F04C56">
        <w:rPr>
          <w:rFonts w:cs="B Badr"/>
          <w:sz w:val="28"/>
          <w:szCs w:val="28"/>
          <w:rtl/>
          <w:lang w:bidi="fa-IR"/>
        </w:rPr>
        <w:t xml:space="preserve"> </w:t>
      </w:r>
      <w:r w:rsidRPr="00F04C56">
        <w:rPr>
          <w:rFonts w:cs="B Badr" w:hint="cs"/>
          <w:sz w:val="28"/>
          <w:szCs w:val="28"/>
          <w:rtl/>
          <w:lang w:bidi="fa-IR"/>
        </w:rPr>
        <w:t>مسلم</w:t>
      </w:r>
      <w:r w:rsidRPr="00F04C56">
        <w:rPr>
          <w:rFonts w:cs="B Badr"/>
          <w:sz w:val="28"/>
          <w:szCs w:val="28"/>
          <w:rtl/>
          <w:lang w:bidi="fa-IR"/>
        </w:rPr>
        <w:t xml:space="preserve"> </w:t>
      </w:r>
      <w:r w:rsidRPr="00F04C56">
        <w:rPr>
          <w:rFonts w:cs="B Badr" w:hint="cs"/>
          <w:sz w:val="28"/>
          <w:szCs w:val="28"/>
          <w:rtl/>
          <w:lang w:bidi="fa-IR"/>
        </w:rPr>
        <w:t>بن</w:t>
      </w:r>
      <w:r w:rsidRPr="00F04C56">
        <w:rPr>
          <w:rFonts w:cs="B Badr"/>
          <w:sz w:val="28"/>
          <w:szCs w:val="28"/>
          <w:rtl/>
          <w:lang w:bidi="fa-IR"/>
        </w:rPr>
        <w:t xml:space="preserve"> </w:t>
      </w:r>
      <w:r w:rsidRPr="00F04C56">
        <w:rPr>
          <w:rFonts w:cs="B Badr" w:hint="cs"/>
          <w:sz w:val="28"/>
          <w:szCs w:val="28"/>
          <w:rtl/>
          <w:lang w:bidi="fa-IR"/>
        </w:rPr>
        <w:t>حجاج</w:t>
      </w:r>
      <w:r w:rsidRPr="00F04C56">
        <w:rPr>
          <w:rFonts w:cs="B Badr"/>
          <w:sz w:val="28"/>
          <w:szCs w:val="28"/>
          <w:rtl/>
          <w:lang w:bidi="fa-IR"/>
        </w:rPr>
        <w:t xml:space="preserve"> </w:t>
      </w:r>
      <w:r w:rsidRPr="00F04C56">
        <w:rPr>
          <w:rFonts w:cs="B Badr" w:hint="cs"/>
          <w:sz w:val="28"/>
          <w:szCs w:val="28"/>
          <w:rtl/>
          <w:lang w:bidi="fa-IR"/>
        </w:rPr>
        <w:t>بن</w:t>
      </w:r>
      <w:r w:rsidRPr="00F04C56">
        <w:rPr>
          <w:rFonts w:cs="B Badr"/>
          <w:sz w:val="28"/>
          <w:szCs w:val="28"/>
          <w:rtl/>
          <w:lang w:bidi="fa-IR"/>
        </w:rPr>
        <w:t xml:space="preserve"> </w:t>
      </w:r>
      <w:r w:rsidRPr="00F04C56">
        <w:rPr>
          <w:rFonts w:cs="B Badr" w:hint="cs"/>
          <w:sz w:val="28"/>
          <w:szCs w:val="28"/>
          <w:rtl/>
          <w:lang w:bidi="fa-IR"/>
        </w:rPr>
        <w:t>مسلم</w:t>
      </w:r>
      <w:r w:rsidRPr="00F04C56">
        <w:rPr>
          <w:rFonts w:cs="B Badr"/>
          <w:sz w:val="28"/>
          <w:szCs w:val="28"/>
          <w:rtl/>
          <w:lang w:bidi="fa-IR"/>
        </w:rPr>
        <w:t xml:space="preserve"> </w:t>
      </w:r>
      <w:r>
        <w:rPr>
          <w:rFonts w:cs="B Badr" w:hint="cs"/>
          <w:sz w:val="28"/>
          <w:szCs w:val="28"/>
          <w:rtl/>
          <w:lang w:bidi="fa-IR"/>
        </w:rPr>
        <w:t>ال</w:t>
      </w:r>
      <w:r w:rsidRPr="00F04C56">
        <w:rPr>
          <w:rFonts w:cs="B Badr" w:hint="cs"/>
          <w:sz w:val="28"/>
          <w:szCs w:val="28"/>
          <w:rtl/>
          <w:lang w:bidi="fa-IR"/>
        </w:rPr>
        <w:t>قشيري</w:t>
      </w:r>
      <w:r w:rsidRPr="00F04C56">
        <w:rPr>
          <w:rFonts w:cs="B Badr"/>
          <w:sz w:val="28"/>
          <w:szCs w:val="28"/>
          <w:rtl/>
          <w:lang w:bidi="fa-IR"/>
        </w:rPr>
        <w:t xml:space="preserve"> </w:t>
      </w:r>
      <w:r>
        <w:rPr>
          <w:rFonts w:cs="B Badr" w:hint="cs"/>
          <w:sz w:val="28"/>
          <w:szCs w:val="28"/>
          <w:rtl/>
          <w:lang w:bidi="fa-IR"/>
        </w:rPr>
        <w:lastRenderedPageBreak/>
        <w:t>ال</w:t>
      </w:r>
      <w:r w:rsidRPr="00F04C56">
        <w:rPr>
          <w:rFonts w:cs="B Badr" w:hint="cs"/>
          <w:sz w:val="28"/>
          <w:szCs w:val="28"/>
          <w:rtl/>
          <w:lang w:bidi="fa-IR"/>
        </w:rPr>
        <w:t>ني</w:t>
      </w:r>
      <w:r>
        <w:rPr>
          <w:rFonts w:cs="B Badr" w:hint="cs"/>
          <w:sz w:val="28"/>
          <w:szCs w:val="28"/>
          <w:rtl/>
          <w:lang w:bidi="fa-IR"/>
        </w:rPr>
        <w:t>س</w:t>
      </w:r>
      <w:r w:rsidRPr="00F04C56">
        <w:rPr>
          <w:rFonts w:cs="B Badr" w:hint="cs"/>
          <w:sz w:val="28"/>
          <w:szCs w:val="28"/>
          <w:rtl/>
          <w:lang w:bidi="fa-IR"/>
        </w:rPr>
        <w:t>ابوري</w:t>
      </w:r>
      <w:r>
        <w:rPr>
          <w:rFonts w:cs="B Badr" w:hint="cs"/>
          <w:sz w:val="28"/>
          <w:szCs w:val="28"/>
          <w:rtl/>
          <w:lang w:bidi="fa-IR"/>
        </w:rPr>
        <w:t>(نیشابوری). دار الجیل بیروت + در الأفاق الجدیدة بیروت.</w:t>
      </w:r>
    </w:p>
    <w:p w14:paraId="2767911D" w14:textId="77777777" w:rsidR="00F04C56" w:rsidRDefault="00F04C56" w:rsidP="00F04C56">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سنن ابی داود. تألیف: </w:t>
      </w:r>
      <w:r w:rsidRPr="00F04C56">
        <w:rPr>
          <w:rFonts w:cs="B Badr" w:hint="cs"/>
          <w:sz w:val="28"/>
          <w:szCs w:val="28"/>
          <w:rtl/>
          <w:lang w:bidi="fa-IR"/>
        </w:rPr>
        <w:t>سليمان</w:t>
      </w:r>
      <w:r w:rsidRPr="00F04C56">
        <w:rPr>
          <w:rFonts w:cs="B Badr"/>
          <w:sz w:val="28"/>
          <w:szCs w:val="28"/>
          <w:rtl/>
          <w:lang w:bidi="fa-IR"/>
        </w:rPr>
        <w:t xml:space="preserve"> </w:t>
      </w:r>
      <w:r w:rsidRPr="00F04C56">
        <w:rPr>
          <w:rFonts w:cs="B Badr" w:hint="cs"/>
          <w:sz w:val="28"/>
          <w:szCs w:val="28"/>
          <w:rtl/>
          <w:lang w:bidi="fa-IR"/>
        </w:rPr>
        <w:t>بن</w:t>
      </w:r>
      <w:r w:rsidRPr="00F04C56">
        <w:rPr>
          <w:rFonts w:cs="B Badr"/>
          <w:sz w:val="28"/>
          <w:szCs w:val="28"/>
          <w:rtl/>
          <w:lang w:bidi="fa-IR"/>
        </w:rPr>
        <w:t xml:space="preserve"> </w:t>
      </w:r>
      <w:r w:rsidRPr="00F04C56">
        <w:rPr>
          <w:rFonts w:cs="B Badr" w:hint="cs"/>
          <w:sz w:val="28"/>
          <w:szCs w:val="28"/>
          <w:rtl/>
          <w:lang w:bidi="fa-IR"/>
        </w:rPr>
        <w:t>الأشعث</w:t>
      </w:r>
      <w:r w:rsidRPr="00F04C56">
        <w:rPr>
          <w:rFonts w:cs="B Badr"/>
          <w:sz w:val="28"/>
          <w:szCs w:val="28"/>
          <w:rtl/>
          <w:lang w:bidi="fa-IR"/>
        </w:rPr>
        <w:t xml:space="preserve"> </w:t>
      </w:r>
      <w:r w:rsidRPr="00F04C56">
        <w:rPr>
          <w:rFonts w:cs="B Badr" w:hint="cs"/>
          <w:sz w:val="28"/>
          <w:szCs w:val="28"/>
          <w:rtl/>
          <w:lang w:bidi="fa-IR"/>
        </w:rPr>
        <w:t>أبو</w:t>
      </w:r>
      <w:r w:rsidRPr="00F04C56">
        <w:rPr>
          <w:rFonts w:cs="B Badr"/>
          <w:sz w:val="28"/>
          <w:szCs w:val="28"/>
          <w:rtl/>
          <w:lang w:bidi="fa-IR"/>
        </w:rPr>
        <w:t xml:space="preserve"> </w:t>
      </w:r>
      <w:r w:rsidRPr="00F04C56">
        <w:rPr>
          <w:rFonts w:cs="B Badr" w:hint="cs"/>
          <w:sz w:val="28"/>
          <w:szCs w:val="28"/>
          <w:rtl/>
          <w:lang w:bidi="fa-IR"/>
        </w:rPr>
        <w:t>داود</w:t>
      </w:r>
      <w:r w:rsidRPr="00F04C56">
        <w:rPr>
          <w:rFonts w:cs="B Badr"/>
          <w:sz w:val="28"/>
          <w:szCs w:val="28"/>
          <w:rtl/>
          <w:lang w:bidi="fa-IR"/>
        </w:rPr>
        <w:t xml:space="preserve"> </w:t>
      </w:r>
      <w:r w:rsidRPr="00F04C56">
        <w:rPr>
          <w:rFonts w:cs="B Badr" w:hint="cs"/>
          <w:sz w:val="28"/>
          <w:szCs w:val="28"/>
          <w:rtl/>
          <w:lang w:bidi="fa-IR"/>
        </w:rPr>
        <w:t>السجستاني</w:t>
      </w:r>
      <w:r>
        <w:rPr>
          <w:rFonts w:cs="B Badr" w:hint="cs"/>
          <w:sz w:val="28"/>
          <w:szCs w:val="28"/>
          <w:rtl/>
          <w:lang w:bidi="fa-IR"/>
        </w:rPr>
        <w:t>(سیستانی)</w:t>
      </w:r>
      <w:r w:rsidRPr="00F04C56">
        <w:rPr>
          <w:rFonts w:cs="B Badr"/>
          <w:sz w:val="28"/>
          <w:szCs w:val="28"/>
          <w:rtl/>
          <w:lang w:bidi="fa-IR"/>
        </w:rPr>
        <w:t xml:space="preserve"> </w:t>
      </w:r>
      <w:r w:rsidRPr="00F04C56">
        <w:rPr>
          <w:rFonts w:cs="B Badr" w:hint="cs"/>
          <w:sz w:val="28"/>
          <w:szCs w:val="28"/>
          <w:rtl/>
          <w:lang w:bidi="fa-IR"/>
        </w:rPr>
        <w:t>الأزدي</w:t>
      </w:r>
      <w:r>
        <w:rPr>
          <w:rFonts w:cs="B Badr" w:hint="cs"/>
          <w:sz w:val="28"/>
          <w:szCs w:val="28"/>
          <w:rtl/>
          <w:lang w:bidi="fa-IR"/>
        </w:rPr>
        <w:t>. ناشر دار الفکر.</w:t>
      </w:r>
    </w:p>
    <w:p w14:paraId="4B36BF9B" w14:textId="77777777" w:rsidR="00F04C56" w:rsidRDefault="00F04C56" w:rsidP="00F04C56">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سنن التِرمذی. تألیف: </w:t>
      </w:r>
      <w:r w:rsidRPr="00F04C56">
        <w:rPr>
          <w:rFonts w:cs="B Badr" w:hint="cs"/>
          <w:sz w:val="28"/>
          <w:szCs w:val="28"/>
          <w:rtl/>
          <w:lang w:bidi="fa-IR"/>
        </w:rPr>
        <w:t>محمد</w:t>
      </w:r>
      <w:r w:rsidRPr="00F04C56">
        <w:rPr>
          <w:rFonts w:cs="B Badr"/>
          <w:sz w:val="28"/>
          <w:szCs w:val="28"/>
          <w:rtl/>
          <w:lang w:bidi="fa-IR"/>
        </w:rPr>
        <w:t xml:space="preserve"> </w:t>
      </w:r>
      <w:r w:rsidRPr="00F04C56">
        <w:rPr>
          <w:rFonts w:cs="B Badr" w:hint="cs"/>
          <w:sz w:val="28"/>
          <w:szCs w:val="28"/>
          <w:rtl/>
          <w:lang w:bidi="fa-IR"/>
        </w:rPr>
        <w:t>بن</w:t>
      </w:r>
      <w:r w:rsidRPr="00F04C56">
        <w:rPr>
          <w:rFonts w:cs="B Badr"/>
          <w:sz w:val="28"/>
          <w:szCs w:val="28"/>
          <w:rtl/>
          <w:lang w:bidi="fa-IR"/>
        </w:rPr>
        <w:t xml:space="preserve"> </w:t>
      </w:r>
      <w:r w:rsidRPr="00F04C56">
        <w:rPr>
          <w:rFonts w:cs="B Badr" w:hint="cs"/>
          <w:sz w:val="28"/>
          <w:szCs w:val="28"/>
          <w:rtl/>
          <w:lang w:bidi="fa-IR"/>
        </w:rPr>
        <w:t>عيسى</w:t>
      </w:r>
      <w:r w:rsidRPr="00F04C56">
        <w:rPr>
          <w:rFonts w:cs="B Badr"/>
          <w:sz w:val="28"/>
          <w:szCs w:val="28"/>
          <w:rtl/>
          <w:lang w:bidi="fa-IR"/>
        </w:rPr>
        <w:t xml:space="preserve"> </w:t>
      </w:r>
      <w:r w:rsidRPr="00F04C56">
        <w:rPr>
          <w:rFonts w:cs="B Badr" w:hint="cs"/>
          <w:sz w:val="28"/>
          <w:szCs w:val="28"/>
          <w:rtl/>
          <w:lang w:bidi="fa-IR"/>
        </w:rPr>
        <w:t>أبو</w:t>
      </w:r>
      <w:r w:rsidRPr="00F04C56">
        <w:rPr>
          <w:rFonts w:cs="B Badr"/>
          <w:sz w:val="28"/>
          <w:szCs w:val="28"/>
          <w:rtl/>
          <w:lang w:bidi="fa-IR"/>
        </w:rPr>
        <w:t xml:space="preserve"> </w:t>
      </w:r>
      <w:r w:rsidRPr="00F04C56">
        <w:rPr>
          <w:rFonts w:cs="B Badr" w:hint="cs"/>
          <w:sz w:val="28"/>
          <w:szCs w:val="28"/>
          <w:rtl/>
          <w:lang w:bidi="fa-IR"/>
        </w:rPr>
        <w:t>عيسى</w:t>
      </w:r>
      <w:r w:rsidRPr="00F04C56">
        <w:rPr>
          <w:rFonts w:cs="B Badr"/>
          <w:sz w:val="28"/>
          <w:szCs w:val="28"/>
          <w:rtl/>
          <w:lang w:bidi="fa-IR"/>
        </w:rPr>
        <w:t xml:space="preserve"> </w:t>
      </w:r>
      <w:r w:rsidRPr="00F04C56">
        <w:rPr>
          <w:rFonts w:cs="B Badr" w:hint="cs"/>
          <w:sz w:val="28"/>
          <w:szCs w:val="28"/>
          <w:rtl/>
          <w:lang w:bidi="fa-IR"/>
        </w:rPr>
        <w:t>الترمذي</w:t>
      </w:r>
      <w:r w:rsidRPr="00F04C56">
        <w:rPr>
          <w:rFonts w:cs="B Badr"/>
          <w:sz w:val="28"/>
          <w:szCs w:val="28"/>
          <w:rtl/>
          <w:lang w:bidi="fa-IR"/>
        </w:rPr>
        <w:t xml:space="preserve"> </w:t>
      </w:r>
      <w:r w:rsidRPr="00F04C56">
        <w:rPr>
          <w:rFonts w:cs="B Badr" w:hint="cs"/>
          <w:sz w:val="28"/>
          <w:szCs w:val="28"/>
          <w:rtl/>
          <w:lang w:bidi="fa-IR"/>
        </w:rPr>
        <w:t>السلمي</w:t>
      </w:r>
      <w:r>
        <w:rPr>
          <w:rFonts w:cs="B Badr" w:hint="cs"/>
          <w:sz w:val="28"/>
          <w:szCs w:val="28"/>
          <w:rtl/>
          <w:lang w:bidi="fa-IR"/>
        </w:rPr>
        <w:t>. دار احیاء التراث العربی بیروت.</w:t>
      </w:r>
    </w:p>
    <w:p w14:paraId="0E616E62" w14:textId="77777777" w:rsidR="00F04C56" w:rsidRDefault="00F04C56" w:rsidP="006777C7">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 xml:space="preserve">سنن النسائی. تألیف: </w:t>
      </w:r>
      <w:r w:rsidRPr="00F04C56">
        <w:rPr>
          <w:rFonts w:cs="B Badr" w:hint="cs"/>
          <w:sz w:val="28"/>
          <w:szCs w:val="28"/>
          <w:rtl/>
          <w:lang w:bidi="fa-IR"/>
        </w:rPr>
        <w:t>أحمد</w:t>
      </w:r>
      <w:r w:rsidRPr="00F04C56">
        <w:rPr>
          <w:rFonts w:cs="B Badr"/>
          <w:sz w:val="28"/>
          <w:szCs w:val="28"/>
          <w:rtl/>
          <w:lang w:bidi="fa-IR"/>
        </w:rPr>
        <w:t xml:space="preserve"> </w:t>
      </w:r>
      <w:r w:rsidRPr="00F04C56">
        <w:rPr>
          <w:rFonts w:cs="B Badr" w:hint="cs"/>
          <w:sz w:val="28"/>
          <w:szCs w:val="28"/>
          <w:rtl/>
          <w:lang w:bidi="fa-IR"/>
        </w:rPr>
        <w:t>بن</w:t>
      </w:r>
      <w:r w:rsidRPr="00F04C56">
        <w:rPr>
          <w:rFonts w:cs="B Badr"/>
          <w:sz w:val="28"/>
          <w:szCs w:val="28"/>
          <w:rtl/>
          <w:lang w:bidi="fa-IR"/>
        </w:rPr>
        <w:t xml:space="preserve"> </w:t>
      </w:r>
      <w:r w:rsidRPr="00F04C56">
        <w:rPr>
          <w:rFonts w:cs="B Badr" w:hint="cs"/>
          <w:sz w:val="28"/>
          <w:szCs w:val="28"/>
          <w:rtl/>
          <w:lang w:bidi="fa-IR"/>
        </w:rPr>
        <w:t>شعيب</w:t>
      </w:r>
      <w:r w:rsidRPr="00F04C56">
        <w:rPr>
          <w:rFonts w:cs="B Badr"/>
          <w:sz w:val="28"/>
          <w:szCs w:val="28"/>
          <w:rtl/>
          <w:lang w:bidi="fa-IR"/>
        </w:rPr>
        <w:t xml:space="preserve"> </w:t>
      </w:r>
      <w:r w:rsidRPr="00F04C56">
        <w:rPr>
          <w:rFonts w:cs="B Badr" w:hint="cs"/>
          <w:sz w:val="28"/>
          <w:szCs w:val="28"/>
          <w:rtl/>
          <w:lang w:bidi="fa-IR"/>
        </w:rPr>
        <w:t>أبو</w:t>
      </w:r>
      <w:r w:rsidRPr="00F04C56">
        <w:rPr>
          <w:rFonts w:cs="B Badr"/>
          <w:sz w:val="28"/>
          <w:szCs w:val="28"/>
          <w:rtl/>
          <w:lang w:bidi="fa-IR"/>
        </w:rPr>
        <w:t xml:space="preserve"> </w:t>
      </w:r>
      <w:r w:rsidRPr="00F04C56">
        <w:rPr>
          <w:rFonts w:cs="B Badr" w:hint="cs"/>
          <w:sz w:val="28"/>
          <w:szCs w:val="28"/>
          <w:rtl/>
          <w:lang w:bidi="fa-IR"/>
        </w:rPr>
        <w:t>عبد</w:t>
      </w:r>
      <w:r w:rsidRPr="00F04C56">
        <w:rPr>
          <w:rFonts w:cs="B Badr"/>
          <w:sz w:val="28"/>
          <w:szCs w:val="28"/>
          <w:rtl/>
          <w:lang w:bidi="fa-IR"/>
        </w:rPr>
        <w:t xml:space="preserve"> </w:t>
      </w:r>
      <w:r w:rsidRPr="00F04C56">
        <w:rPr>
          <w:rFonts w:cs="B Badr" w:hint="cs"/>
          <w:sz w:val="28"/>
          <w:szCs w:val="28"/>
          <w:rtl/>
          <w:lang w:bidi="fa-IR"/>
        </w:rPr>
        <w:t>الرحمن</w:t>
      </w:r>
      <w:r w:rsidRPr="00F04C56">
        <w:rPr>
          <w:rFonts w:cs="B Badr"/>
          <w:sz w:val="28"/>
          <w:szCs w:val="28"/>
          <w:rtl/>
          <w:lang w:bidi="fa-IR"/>
        </w:rPr>
        <w:t xml:space="preserve"> </w:t>
      </w:r>
      <w:r w:rsidRPr="00F04C56">
        <w:rPr>
          <w:rFonts w:cs="B Badr" w:hint="cs"/>
          <w:sz w:val="28"/>
          <w:szCs w:val="28"/>
          <w:rtl/>
          <w:lang w:bidi="fa-IR"/>
        </w:rPr>
        <w:t>النسائي</w:t>
      </w:r>
      <w:r>
        <w:rPr>
          <w:rFonts w:cs="B Badr" w:hint="cs"/>
          <w:sz w:val="28"/>
          <w:szCs w:val="28"/>
          <w:rtl/>
          <w:lang w:bidi="fa-IR"/>
        </w:rPr>
        <w:t xml:space="preserve">. ناشر: </w:t>
      </w:r>
      <w:r w:rsidRPr="00F04C56">
        <w:rPr>
          <w:rFonts w:cs="B Badr" w:hint="cs"/>
          <w:sz w:val="28"/>
          <w:szCs w:val="28"/>
          <w:rtl/>
          <w:lang w:bidi="fa-IR"/>
        </w:rPr>
        <w:t>مكتب</w:t>
      </w:r>
      <w:r w:rsidRPr="00F04C56">
        <w:rPr>
          <w:rFonts w:cs="B Badr"/>
          <w:sz w:val="28"/>
          <w:szCs w:val="28"/>
          <w:rtl/>
          <w:lang w:bidi="fa-IR"/>
        </w:rPr>
        <w:t xml:space="preserve"> </w:t>
      </w:r>
      <w:r w:rsidRPr="00F04C56">
        <w:rPr>
          <w:rFonts w:cs="B Badr" w:hint="cs"/>
          <w:sz w:val="28"/>
          <w:szCs w:val="28"/>
          <w:rtl/>
          <w:lang w:bidi="fa-IR"/>
        </w:rPr>
        <w:t>المطبوعات</w:t>
      </w:r>
      <w:r w:rsidRPr="00F04C56">
        <w:rPr>
          <w:rFonts w:cs="B Badr"/>
          <w:sz w:val="28"/>
          <w:szCs w:val="28"/>
          <w:rtl/>
          <w:lang w:bidi="fa-IR"/>
        </w:rPr>
        <w:t xml:space="preserve"> </w:t>
      </w:r>
      <w:r w:rsidRPr="00F04C56">
        <w:rPr>
          <w:rFonts w:cs="B Badr" w:hint="cs"/>
          <w:sz w:val="28"/>
          <w:szCs w:val="28"/>
          <w:rtl/>
          <w:lang w:bidi="fa-IR"/>
        </w:rPr>
        <w:t>الإسلامية</w:t>
      </w:r>
      <w:r w:rsidRPr="00F04C56">
        <w:rPr>
          <w:rFonts w:cs="B Badr"/>
          <w:sz w:val="28"/>
          <w:szCs w:val="28"/>
          <w:rtl/>
          <w:lang w:bidi="fa-IR"/>
        </w:rPr>
        <w:t xml:space="preserve"> </w:t>
      </w:r>
      <w:r w:rsidR="006777C7">
        <w:rPr>
          <w:rFonts w:ascii="Times New Roman" w:hAnsi="Times New Roman" w:cs="Times New Roman" w:hint="cs"/>
          <w:sz w:val="28"/>
          <w:szCs w:val="28"/>
          <w:rtl/>
          <w:lang w:bidi="fa-IR"/>
        </w:rPr>
        <w:t>–</w:t>
      </w:r>
      <w:r w:rsidRPr="00F04C56">
        <w:rPr>
          <w:rFonts w:cs="B Badr"/>
          <w:sz w:val="28"/>
          <w:szCs w:val="28"/>
          <w:rtl/>
          <w:lang w:bidi="fa-IR"/>
        </w:rPr>
        <w:t xml:space="preserve"> </w:t>
      </w:r>
      <w:r w:rsidRPr="00F04C56">
        <w:rPr>
          <w:rFonts w:cs="B Badr" w:hint="cs"/>
          <w:sz w:val="28"/>
          <w:szCs w:val="28"/>
          <w:rtl/>
          <w:lang w:bidi="fa-IR"/>
        </w:rPr>
        <w:t>حلب</w:t>
      </w:r>
      <w:r w:rsidR="006777C7">
        <w:rPr>
          <w:rFonts w:cs="B Badr" w:hint="cs"/>
          <w:sz w:val="28"/>
          <w:szCs w:val="28"/>
          <w:rtl/>
          <w:lang w:bidi="fa-IR"/>
        </w:rPr>
        <w:t>. چاپ دوم</w:t>
      </w:r>
      <w:r w:rsidRPr="00F04C56">
        <w:rPr>
          <w:rFonts w:cs="B Badr" w:hint="cs"/>
          <w:sz w:val="28"/>
          <w:szCs w:val="28"/>
          <w:rtl/>
          <w:lang w:bidi="fa-IR"/>
        </w:rPr>
        <w:t>،</w:t>
      </w:r>
      <w:r w:rsidRPr="00F04C56">
        <w:rPr>
          <w:rFonts w:cs="B Badr"/>
          <w:sz w:val="28"/>
          <w:szCs w:val="28"/>
          <w:rtl/>
          <w:lang w:bidi="fa-IR"/>
        </w:rPr>
        <w:t xml:space="preserve"> 1406 </w:t>
      </w:r>
      <w:r w:rsidR="006777C7">
        <w:rPr>
          <w:rFonts w:ascii="Times New Roman" w:hAnsi="Times New Roman" w:cs="Times New Roman" w:hint="cs"/>
          <w:sz w:val="28"/>
          <w:szCs w:val="28"/>
          <w:rtl/>
          <w:lang w:bidi="fa-IR"/>
        </w:rPr>
        <w:t>–</w:t>
      </w:r>
      <w:r w:rsidRPr="00F04C56">
        <w:rPr>
          <w:rFonts w:cs="B Badr"/>
          <w:sz w:val="28"/>
          <w:szCs w:val="28"/>
          <w:rtl/>
          <w:lang w:bidi="fa-IR"/>
        </w:rPr>
        <w:t xml:space="preserve"> 1986</w:t>
      </w:r>
      <w:r w:rsidR="006777C7">
        <w:rPr>
          <w:rFonts w:cs="B Badr" w:hint="cs"/>
          <w:sz w:val="28"/>
          <w:szCs w:val="28"/>
          <w:rtl/>
          <w:lang w:bidi="fa-IR"/>
        </w:rPr>
        <w:t>.</w:t>
      </w:r>
    </w:p>
    <w:p w14:paraId="4AD46D9B" w14:textId="77777777" w:rsidR="006777C7" w:rsidRDefault="006777C7" w:rsidP="006777C7">
      <w:pPr>
        <w:numPr>
          <w:ilvl w:val="0"/>
          <w:numId w:val="4"/>
        </w:numPr>
        <w:bidi/>
        <w:spacing w:after="0" w:line="240" w:lineRule="auto"/>
        <w:jc w:val="both"/>
        <w:rPr>
          <w:rFonts w:cs="B Badr" w:hint="cs"/>
          <w:sz w:val="28"/>
          <w:szCs w:val="28"/>
          <w:lang w:bidi="fa-IR"/>
        </w:rPr>
      </w:pPr>
      <w:r>
        <w:rPr>
          <w:rFonts w:cs="B Badr" w:hint="cs"/>
          <w:sz w:val="28"/>
          <w:szCs w:val="28"/>
          <w:rtl/>
          <w:lang w:bidi="fa-IR"/>
        </w:rPr>
        <w:t>سنن ابن ماجه. تألیف: ابو عبدالله محمد القزوینی. دار الفکر بیروت.</w:t>
      </w:r>
    </w:p>
    <w:p w14:paraId="527DC280" w14:textId="77777777" w:rsidR="006777C7" w:rsidRDefault="006777C7" w:rsidP="006777C7">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الأسماء و الصفات. مؤلف: </w:t>
      </w:r>
      <w:r w:rsidRPr="006777C7">
        <w:rPr>
          <w:rFonts w:cs="B Badr" w:hint="cs"/>
          <w:sz w:val="28"/>
          <w:szCs w:val="28"/>
          <w:rtl/>
          <w:lang w:bidi="fa-IR"/>
        </w:rPr>
        <w:t>أحمد</w:t>
      </w:r>
      <w:r w:rsidRPr="006777C7">
        <w:rPr>
          <w:rFonts w:cs="B Badr"/>
          <w:sz w:val="28"/>
          <w:szCs w:val="28"/>
          <w:rtl/>
          <w:lang w:bidi="fa-IR"/>
        </w:rPr>
        <w:t xml:space="preserve"> </w:t>
      </w:r>
      <w:r w:rsidRPr="006777C7">
        <w:rPr>
          <w:rFonts w:cs="B Badr" w:hint="cs"/>
          <w:sz w:val="28"/>
          <w:szCs w:val="28"/>
          <w:rtl/>
          <w:lang w:bidi="fa-IR"/>
        </w:rPr>
        <w:t>بن</w:t>
      </w:r>
      <w:r w:rsidRPr="006777C7">
        <w:rPr>
          <w:rFonts w:cs="B Badr"/>
          <w:sz w:val="28"/>
          <w:szCs w:val="28"/>
          <w:rtl/>
          <w:lang w:bidi="fa-IR"/>
        </w:rPr>
        <w:t xml:space="preserve"> </w:t>
      </w:r>
      <w:r w:rsidRPr="006777C7">
        <w:rPr>
          <w:rFonts w:cs="B Badr" w:hint="cs"/>
          <w:sz w:val="28"/>
          <w:szCs w:val="28"/>
          <w:rtl/>
          <w:lang w:bidi="fa-IR"/>
        </w:rPr>
        <w:t>الحسين</w:t>
      </w:r>
      <w:r w:rsidRPr="006777C7">
        <w:rPr>
          <w:rFonts w:cs="B Badr"/>
          <w:sz w:val="28"/>
          <w:szCs w:val="28"/>
          <w:rtl/>
          <w:lang w:bidi="fa-IR"/>
        </w:rPr>
        <w:t xml:space="preserve"> </w:t>
      </w:r>
      <w:r w:rsidRPr="006777C7">
        <w:rPr>
          <w:rFonts w:cs="B Badr" w:hint="cs"/>
          <w:sz w:val="28"/>
          <w:szCs w:val="28"/>
          <w:rtl/>
          <w:lang w:bidi="fa-IR"/>
        </w:rPr>
        <w:t>بن</w:t>
      </w:r>
      <w:r w:rsidRPr="006777C7">
        <w:rPr>
          <w:rFonts w:cs="B Badr"/>
          <w:sz w:val="28"/>
          <w:szCs w:val="28"/>
          <w:rtl/>
          <w:lang w:bidi="fa-IR"/>
        </w:rPr>
        <w:t xml:space="preserve"> </w:t>
      </w:r>
      <w:r w:rsidRPr="006777C7">
        <w:rPr>
          <w:rFonts w:cs="B Badr" w:hint="cs"/>
          <w:sz w:val="28"/>
          <w:szCs w:val="28"/>
          <w:rtl/>
          <w:lang w:bidi="fa-IR"/>
        </w:rPr>
        <w:t>علي</w:t>
      </w:r>
      <w:r w:rsidRPr="006777C7">
        <w:rPr>
          <w:rFonts w:cs="B Badr"/>
          <w:sz w:val="28"/>
          <w:szCs w:val="28"/>
          <w:rtl/>
          <w:lang w:bidi="fa-IR"/>
        </w:rPr>
        <w:t xml:space="preserve"> </w:t>
      </w:r>
      <w:r w:rsidRPr="006777C7">
        <w:rPr>
          <w:rFonts w:cs="B Badr" w:hint="cs"/>
          <w:sz w:val="28"/>
          <w:szCs w:val="28"/>
          <w:rtl/>
          <w:lang w:bidi="fa-IR"/>
        </w:rPr>
        <w:t>بن</w:t>
      </w:r>
      <w:r w:rsidRPr="006777C7">
        <w:rPr>
          <w:rFonts w:cs="B Badr"/>
          <w:sz w:val="28"/>
          <w:szCs w:val="28"/>
          <w:rtl/>
          <w:lang w:bidi="fa-IR"/>
        </w:rPr>
        <w:t xml:space="preserve"> </w:t>
      </w:r>
      <w:r w:rsidRPr="006777C7">
        <w:rPr>
          <w:rFonts w:cs="B Badr" w:hint="cs"/>
          <w:sz w:val="28"/>
          <w:szCs w:val="28"/>
          <w:rtl/>
          <w:lang w:bidi="fa-IR"/>
        </w:rPr>
        <w:t>موسى</w:t>
      </w:r>
      <w:r w:rsidRPr="006777C7">
        <w:rPr>
          <w:rFonts w:cs="B Badr"/>
          <w:sz w:val="28"/>
          <w:szCs w:val="28"/>
          <w:rtl/>
          <w:lang w:bidi="fa-IR"/>
        </w:rPr>
        <w:t xml:space="preserve"> </w:t>
      </w:r>
      <w:r w:rsidRPr="006777C7">
        <w:rPr>
          <w:rFonts w:cs="B Badr" w:hint="cs"/>
          <w:sz w:val="28"/>
          <w:szCs w:val="28"/>
          <w:rtl/>
          <w:lang w:bidi="fa-IR"/>
        </w:rPr>
        <w:t>الخُسْرَوْجِردي</w:t>
      </w:r>
      <w:r w:rsidRPr="006777C7">
        <w:rPr>
          <w:rFonts w:cs="B Badr"/>
          <w:sz w:val="28"/>
          <w:szCs w:val="28"/>
          <w:rtl/>
          <w:lang w:bidi="fa-IR"/>
        </w:rPr>
        <w:t xml:space="preserve"> </w:t>
      </w:r>
      <w:r w:rsidRPr="006777C7">
        <w:rPr>
          <w:rFonts w:cs="B Badr" w:hint="cs"/>
          <w:sz w:val="28"/>
          <w:szCs w:val="28"/>
          <w:rtl/>
          <w:lang w:bidi="fa-IR"/>
        </w:rPr>
        <w:t>الخراساني،</w:t>
      </w:r>
      <w:r w:rsidRPr="006777C7">
        <w:rPr>
          <w:rFonts w:cs="B Badr"/>
          <w:sz w:val="28"/>
          <w:szCs w:val="28"/>
          <w:rtl/>
          <w:lang w:bidi="fa-IR"/>
        </w:rPr>
        <w:t xml:space="preserve"> </w:t>
      </w:r>
      <w:r w:rsidRPr="006777C7">
        <w:rPr>
          <w:rFonts w:cs="B Badr" w:hint="cs"/>
          <w:sz w:val="28"/>
          <w:szCs w:val="28"/>
          <w:rtl/>
          <w:lang w:bidi="fa-IR"/>
        </w:rPr>
        <w:t>أبو</w:t>
      </w:r>
      <w:r w:rsidRPr="006777C7">
        <w:rPr>
          <w:rFonts w:cs="B Badr"/>
          <w:sz w:val="28"/>
          <w:szCs w:val="28"/>
          <w:rtl/>
          <w:lang w:bidi="fa-IR"/>
        </w:rPr>
        <w:t xml:space="preserve"> </w:t>
      </w:r>
      <w:r w:rsidRPr="006777C7">
        <w:rPr>
          <w:rFonts w:cs="B Badr" w:hint="cs"/>
          <w:sz w:val="28"/>
          <w:szCs w:val="28"/>
          <w:rtl/>
          <w:lang w:bidi="fa-IR"/>
        </w:rPr>
        <w:t>بكر</w:t>
      </w:r>
      <w:r w:rsidRPr="006777C7">
        <w:rPr>
          <w:rFonts w:cs="B Badr"/>
          <w:sz w:val="28"/>
          <w:szCs w:val="28"/>
          <w:rtl/>
          <w:lang w:bidi="fa-IR"/>
        </w:rPr>
        <w:t xml:space="preserve"> </w:t>
      </w:r>
      <w:r w:rsidRPr="006777C7">
        <w:rPr>
          <w:rFonts w:cs="B Badr" w:hint="cs"/>
          <w:sz w:val="28"/>
          <w:szCs w:val="28"/>
          <w:rtl/>
          <w:lang w:bidi="fa-IR"/>
        </w:rPr>
        <w:lastRenderedPageBreak/>
        <w:t>البيهقي</w:t>
      </w:r>
      <w:r w:rsidRPr="006777C7">
        <w:rPr>
          <w:rFonts w:cs="B Badr"/>
          <w:sz w:val="28"/>
          <w:szCs w:val="28"/>
          <w:rtl/>
          <w:lang w:bidi="fa-IR"/>
        </w:rPr>
        <w:t xml:space="preserve"> (</w:t>
      </w:r>
      <w:r w:rsidRPr="006777C7">
        <w:rPr>
          <w:rFonts w:cs="B Badr" w:hint="cs"/>
          <w:sz w:val="28"/>
          <w:szCs w:val="28"/>
          <w:rtl/>
          <w:lang w:bidi="fa-IR"/>
        </w:rPr>
        <w:t>المتوفى</w:t>
      </w:r>
      <w:r w:rsidRPr="006777C7">
        <w:rPr>
          <w:rFonts w:cs="B Badr"/>
          <w:sz w:val="28"/>
          <w:szCs w:val="28"/>
          <w:rtl/>
          <w:lang w:bidi="fa-IR"/>
        </w:rPr>
        <w:t>: 458</w:t>
      </w:r>
      <w:r w:rsidRPr="006777C7">
        <w:rPr>
          <w:rFonts w:cs="B Badr" w:hint="cs"/>
          <w:sz w:val="28"/>
          <w:szCs w:val="28"/>
          <w:rtl/>
          <w:lang w:bidi="fa-IR"/>
        </w:rPr>
        <w:t>هـ</w:t>
      </w:r>
      <w:r w:rsidRPr="006777C7">
        <w:rPr>
          <w:rFonts w:cs="B Badr"/>
          <w:sz w:val="28"/>
          <w:szCs w:val="28"/>
          <w:rtl/>
          <w:lang w:bidi="fa-IR"/>
        </w:rPr>
        <w:t>)</w:t>
      </w:r>
      <w:r>
        <w:rPr>
          <w:rFonts w:cs="B Badr" w:hint="cs"/>
          <w:sz w:val="28"/>
          <w:szCs w:val="28"/>
          <w:rtl/>
          <w:lang w:bidi="fa-IR"/>
        </w:rPr>
        <w:t xml:space="preserve">. ناشر: </w:t>
      </w:r>
      <w:r w:rsidRPr="006777C7">
        <w:rPr>
          <w:rFonts w:cs="B Badr" w:hint="cs"/>
          <w:sz w:val="28"/>
          <w:szCs w:val="28"/>
          <w:rtl/>
          <w:lang w:bidi="fa-IR"/>
        </w:rPr>
        <w:t>مكتبة</w:t>
      </w:r>
      <w:r w:rsidRPr="006777C7">
        <w:rPr>
          <w:rFonts w:cs="B Badr"/>
          <w:sz w:val="28"/>
          <w:szCs w:val="28"/>
          <w:rtl/>
          <w:lang w:bidi="fa-IR"/>
        </w:rPr>
        <w:t xml:space="preserve"> </w:t>
      </w:r>
      <w:r w:rsidRPr="006777C7">
        <w:rPr>
          <w:rFonts w:cs="B Badr" w:hint="cs"/>
          <w:sz w:val="28"/>
          <w:szCs w:val="28"/>
          <w:rtl/>
          <w:lang w:bidi="fa-IR"/>
        </w:rPr>
        <w:t>السوادي،</w:t>
      </w:r>
      <w:r w:rsidRPr="006777C7">
        <w:rPr>
          <w:rFonts w:cs="B Badr"/>
          <w:sz w:val="28"/>
          <w:szCs w:val="28"/>
          <w:rtl/>
          <w:lang w:bidi="fa-IR"/>
        </w:rPr>
        <w:t xml:space="preserve"> </w:t>
      </w:r>
      <w:r w:rsidRPr="006777C7">
        <w:rPr>
          <w:rFonts w:cs="B Badr" w:hint="cs"/>
          <w:sz w:val="28"/>
          <w:szCs w:val="28"/>
          <w:rtl/>
          <w:lang w:bidi="fa-IR"/>
        </w:rPr>
        <w:t>جدة</w:t>
      </w:r>
      <w:r>
        <w:rPr>
          <w:rFonts w:cs="B Badr" w:hint="cs"/>
          <w:sz w:val="28"/>
          <w:szCs w:val="28"/>
          <w:rtl/>
          <w:lang w:bidi="fa-IR"/>
        </w:rPr>
        <w:t xml:space="preserve">. چاپ اول. </w:t>
      </w:r>
      <w:r w:rsidRPr="006777C7">
        <w:rPr>
          <w:rFonts w:cs="B Badr"/>
          <w:sz w:val="28"/>
          <w:szCs w:val="28"/>
          <w:rtl/>
          <w:lang w:bidi="fa-IR"/>
        </w:rPr>
        <w:t xml:space="preserve">1413 </w:t>
      </w:r>
      <w:r w:rsidRPr="006777C7">
        <w:rPr>
          <w:rFonts w:cs="B Badr" w:hint="cs"/>
          <w:sz w:val="28"/>
          <w:szCs w:val="28"/>
          <w:rtl/>
          <w:lang w:bidi="fa-IR"/>
        </w:rPr>
        <w:t>هـ</w:t>
      </w:r>
      <w:r w:rsidRPr="006777C7">
        <w:rPr>
          <w:rFonts w:cs="B Badr"/>
          <w:sz w:val="28"/>
          <w:szCs w:val="28"/>
          <w:rtl/>
          <w:lang w:bidi="fa-IR"/>
        </w:rPr>
        <w:t xml:space="preserve"> - 1993 </w:t>
      </w:r>
      <w:r w:rsidRPr="006777C7">
        <w:rPr>
          <w:rFonts w:cs="B Badr" w:hint="cs"/>
          <w:sz w:val="28"/>
          <w:szCs w:val="28"/>
          <w:rtl/>
          <w:lang w:bidi="fa-IR"/>
        </w:rPr>
        <w:t>م</w:t>
      </w:r>
    </w:p>
    <w:p w14:paraId="3D9B979E" w14:textId="77777777" w:rsidR="006777C7" w:rsidRDefault="006777C7" w:rsidP="00614C45">
      <w:pPr>
        <w:numPr>
          <w:ilvl w:val="0"/>
          <w:numId w:val="4"/>
        </w:numPr>
        <w:bidi/>
        <w:spacing w:after="0" w:line="240" w:lineRule="auto"/>
        <w:jc w:val="both"/>
        <w:rPr>
          <w:rFonts w:cs="B Badr" w:hint="cs"/>
          <w:sz w:val="28"/>
          <w:szCs w:val="28"/>
          <w:lang w:bidi="fa-IR"/>
        </w:rPr>
      </w:pPr>
      <w:r w:rsidRPr="006777C7">
        <w:rPr>
          <w:rFonts w:cs="B Badr" w:hint="cs"/>
          <w:sz w:val="28"/>
          <w:szCs w:val="28"/>
          <w:rtl/>
          <w:lang w:bidi="fa-IR"/>
        </w:rPr>
        <w:t xml:space="preserve">نظم المتناثر من الحدیث المتواتر از </w:t>
      </w:r>
      <w:r w:rsidR="00614C45" w:rsidRPr="00614C45">
        <w:rPr>
          <w:rFonts w:cs="B Badr" w:hint="cs"/>
          <w:sz w:val="28"/>
          <w:szCs w:val="28"/>
          <w:rtl/>
          <w:lang w:bidi="fa-IR"/>
        </w:rPr>
        <w:t>أبو</w:t>
      </w:r>
      <w:r w:rsidR="00614C45" w:rsidRPr="00614C45">
        <w:rPr>
          <w:rFonts w:cs="B Badr"/>
          <w:sz w:val="28"/>
          <w:szCs w:val="28"/>
          <w:rtl/>
          <w:lang w:bidi="fa-IR"/>
        </w:rPr>
        <w:t xml:space="preserve"> </w:t>
      </w:r>
      <w:r w:rsidR="00614C45" w:rsidRPr="00614C45">
        <w:rPr>
          <w:rFonts w:cs="B Badr" w:hint="cs"/>
          <w:sz w:val="28"/>
          <w:szCs w:val="28"/>
          <w:rtl/>
          <w:lang w:bidi="fa-IR"/>
        </w:rPr>
        <w:t>عبد</w:t>
      </w:r>
      <w:r w:rsidR="00614C45" w:rsidRPr="00614C45">
        <w:rPr>
          <w:rFonts w:cs="B Badr"/>
          <w:sz w:val="28"/>
          <w:szCs w:val="28"/>
          <w:rtl/>
          <w:lang w:bidi="fa-IR"/>
        </w:rPr>
        <w:t xml:space="preserve"> </w:t>
      </w:r>
      <w:r w:rsidR="00614C45" w:rsidRPr="00614C45">
        <w:rPr>
          <w:rFonts w:cs="B Badr" w:hint="cs"/>
          <w:sz w:val="28"/>
          <w:szCs w:val="28"/>
          <w:rtl/>
          <w:lang w:bidi="fa-IR"/>
        </w:rPr>
        <w:t>الله</w:t>
      </w:r>
      <w:r w:rsidR="00614C45" w:rsidRPr="00614C45">
        <w:rPr>
          <w:rFonts w:cs="B Badr"/>
          <w:sz w:val="28"/>
          <w:szCs w:val="28"/>
          <w:rtl/>
          <w:lang w:bidi="fa-IR"/>
        </w:rPr>
        <w:t xml:space="preserve"> </w:t>
      </w:r>
      <w:r w:rsidR="00614C45" w:rsidRPr="00614C45">
        <w:rPr>
          <w:rFonts w:cs="B Badr" w:hint="cs"/>
          <w:sz w:val="28"/>
          <w:szCs w:val="28"/>
          <w:rtl/>
          <w:lang w:bidi="fa-IR"/>
        </w:rPr>
        <w:t>محمد</w:t>
      </w:r>
      <w:r w:rsidR="00614C45" w:rsidRPr="00614C45">
        <w:rPr>
          <w:rFonts w:cs="B Badr"/>
          <w:sz w:val="28"/>
          <w:szCs w:val="28"/>
          <w:rtl/>
          <w:lang w:bidi="fa-IR"/>
        </w:rPr>
        <w:t xml:space="preserve"> </w:t>
      </w:r>
      <w:r w:rsidR="00614C45" w:rsidRPr="00614C45">
        <w:rPr>
          <w:rFonts w:cs="B Badr" w:hint="cs"/>
          <w:sz w:val="28"/>
          <w:szCs w:val="28"/>
          <w:rtl/>
          <w:lang w:bidi="fa-IR"/>
        </w:rPr>
        <w:t>بن</w:t>
      </w:r>
      <w:r w:rsidR="00614C45" w:rsidRPr="00614C45">
        <w:rPr>
          <w:rFonts w:cs="B Badr"/>
          <w:sz w:val="28"/>
          <w:szCs w:val="28"/>
          <w:rtl/>
          <w:lang w:bidi="fa-IR"/>
        </w:rPr>
        <w:t xml:space="preserve"> </w:t>
      </w:r>
      <w:r w:rsidR="00614C45" w:rsidRPr="00614C45">
        <w:rPr>
          <w:rFonts w:cs="B Badr" w:hint="cs"/>
          <w:sz w:val="28"/>
          <w:szCs w:val="28"/>
          <w:rtl/>
          <w:lang w:bidi="fa-IR"/>
        </w:rPr>
        <w:t>أبي</w:t>
      </w:r>
      <w:r w:rsidR="00614C45" w:rsidRPr="00614C45">
        <w:rPr>
          <w:rFonts w:cs="B Badr"/>
          <w:sz w:val="28"/>
          <w:szCs w:val="28"/>
          <w:rtl/>
          <w:lang w:bidi="fa-IR"/>
        </w:rPr>
        <w:t xml:space="preserve"> </w:t>
      </w:r>
      <w:r w:rsidR="00614C45" w:rsidRPr="00614C45">
        <w:rPr>
          <w:rFonts w:cs="B Badr" w:hint="cs"/>
          <w:sz w:val="28"/>
          <w:szCs w:val="28"/>
          <w:rtl/>
          <w:lang w:bidi="fa-IR"/>
        </w:rPr>
        <w:t>الفيض</w:t>
      </w:r>
      <w:r w:rsidR="00614C45" w:rsidRPr="00614C45">
        <w:rPr>
          <w:rFonts w:cs="B Badr"/>
          <w:sz w:val="28"/>
          <w:szCs w:val="28"/>
          <w:rtl/>
          <w:lang w:bidi="fa-IR"/>
        </w:rPr>
        <w:t xml:space="preserve"> </w:t>
      </w:r>
      <w:r w:rsidR="00614C45" w:rsidRPr="00614C45">
        <w:rPr>
          <w:rFonts w:cs="B Badr" w:hint="cs"/>
          <w:sz w:val="28"/>
          <w:szCs w:val="28"/>
          <w:rtl/>
          <w:lang w:bidi="fa-IR"/>
        </w:rPr>
        <w:t>جعفر</w:t>
      </w:r>
      <w:r w:rsidR="00614C45" w:rsidRPr="00614C45">
        <w:rPr>
          <w:rFonts w:cs="B Badr"/>
          <w:sz w:val="28"/>
          <w:szCs w:val="28"/>
          <w:rtl/>
          <w:lang w:bidi="fa-IR"/>
        </w:rPr>
        <w:t xml:space="preserve"> </w:t>
      </w:r>
      <w:r w:rsidR="00614C45" w:rsidRPr="00614C45">
        <w:rPr>
          <w:rFonts w:cs="B Badr" w:hint="cs"/>
          <w:sz w:val="28"/>
          <w:szCs w:val="28"/>
          <w:rtl/>
          <w:lang w:bidi="fa-IR"/>
        </w:rPr>
        <w:t>بن</w:t>
      </w:r>
      <w:r w:rsidR="00614C45" w:rsidRPr="00614C45">
        <w:rPr>
          <w:rFonts w:cs="B Badr"/>
          <w:sz w:val="28"/>
          <w:szCs w:val="28"/>
          <w:rtl/>
          <w:lang w:bidi="fa-IR"/>
        </w:rPr>
        <w:t xml:space="preserve"> </w:t>
      </w:r>
      <w:r w:rsidR="00614C45" w:rsidRPr="00614C45">
        <w:rPr>
          <w:rFonts w:cs="B Badr" w:hint="cs"/>
          <w:sz w:val="28"/>
          <w:szCs w:val="28"/>
          <w:rtl/>
          <w:lang w:bidi="fa-IR"/>
        </w:rPr>
        <w:t>إدريس</w:t>
      </w:r>
      <w:r w:rsidR="00614C45" w:rsidRPr="00614C45">
        <w:rPr>
          <w:rFonts w:cs="B Badr"/>
          <w:sz w:val="28"/>
          <w:szCs w:val="28"/>
          <w:rtl/>
          <w:lang w:bidi="fa-IR"/>
        </w:rPr>
        <w:t xml:space="preserve"> </w:t>
      </w:r>
      <w:r w:rsidR="00614C45" w:rsidRPr="00614C45">
        <w:rPr>
          <w:rFonts w:cs="B Badr" w:hint="cs"/>
          <w:sz w:val="28"/>
          <w:szCs w:val="28"/>
          <w:rtl/>
          <w:lang w:bidi="fa-IR"/>
        </w:rPr>
        <w:t>الحسني</w:t>
      </w:r>
      <w:r w:rsidR="00614C45" w:rsidRPr="00614C45">
        <w:rPr>
          <w:rFonts w:cs="B Badr"/>
          <w:sz w:val="28"/>
          <w:szCs w:val="28"/>
          <w:rtl/>
          <w:lang w:bidi="fa-IR"/>
        </w:rPr>
        <w:t xml:space="preserve"> </w:t>
      </w:r>
      <w:r w:rsidR="00614C45" w:rsidRPr="00614C45">
        <w:rPr>
          <w:rFonts w:cs="B Badr" w:hint="cs"/>
          <w:sz w:val="28"/>
          <w:szCs w:val="28"/>
          <w:rtl/>
          <w:lang w:bidi="fa-IR"/>
        </w:rPr>
        <w:t>الإدريسي</w:t>
      </w:r>
      <w:r w:rsidR="00614C45" w:rsidRPr="00614C45">
        <w:rPr>
          <w:rFonts w:cs="B Badr"/>
          <w:sz w:val="28"/>
          <w:szCs w:val="28"/>
          <w:rtl/>
          <w:lang w:bidi="fa-IR"/>
        </w:rPr>
        <w:t xml:space="preserve"> </w:t>
      </w:r>
      <w:r w:rsidR="00614C45">
        <w:rPr>
          <w:rFonts w:cs="B Badr" w:hint="cs"/>
          <w:sz w:val="28"/>
          <w:szCs w:val="28"/>
          <w:rtl/>
          <w:lang w:bidi="fa-IR"/>
        </w:rPr>
        <w:t xml:space="preserve">مشهور به </w:t>
      </w:r>
      <w:r w:rsidR="00614C45" w:rsidRPr="00614C45">
        <w:rPr>
          <w:rFonts w:cs="B Badr" w:hint="cs"/>
          <w:sz w:val="28"/>
          <w:szCs w:val="28"/>
          <w:rtl/>
          <w:lang w:bidi="fa-IR"/>
        </w:rPr>
        <w:t>الكتاني</w:t>
      </w:r>
      <w:r w:rsidR="00614C45" w:rsidRPr="00614C45">
        <w:rPr>
          <w:rFonts w:cs="B Badr"/>
          <w:sz w:val="28"/>
          <w:szCs w:val="28"/>
          <w:rtl/>
          <w:lang w:bidi="fa-IR"/>
        </w:rPr>
        <w:t xml:space="preserve"> (</w:t>
      </w:r>
      <w:r w:rsidR="00614C45" w:rsidRPr="00614C45">
        <w:rPr>
          <w:rFonts w:cs="B Badr" w:hint="cs"/>
          <w:sz w:val="28"/>
          <w:szCs w:val="28"/>
          <w:rtl/>
          <w:lang w:bidi="fa-IR"/>
        </w:rPr>
        <w:t>متوفى</w:t>
      </w:r>
      <w:r w:rsidR="00614C45" w:rsidRPr="00614C45">
        <w:rPr>
          <w:rFonts w:cs="B Badr"/>
          <w:sz w:val="28"/>
          <w:szCs w:val="28"/>
          <w:rtl/>
          <w:lang w:bidi="fa-IR"/>
        </w:rPr>
        <w:t>: 1345</w:t>
      </w:r>
      <w:r w:rsidR="00614C45" w:rsidRPr="00614C45">
        <w:rPr>
          <w:rFonts w:cs="B Badr" w:hint="cs"/>
          <w:sz w:val="28"/>
          <w:szCs w:val="28"/>
          <w:rtl/>
          <w:lang w:bidi="fa-IR"/>
        </w:rPr>
        <w:t>هـ</w:t>
      </w:r>
      <w:r w:rsidR="00614C45" w:rsidRPr="00614C45">
        <w:rPr>
          <w:rFonts w:cs="B Badr"/>
          <w:sz w:val="28"/>
          <w:szCs w:val="28"/>
          <w:rtl/>
          <w:lang w:bidi="fa-IR"/>
        </w:rPr>
        <w:t>)</w:t>
      </w:r>
      <w:r>
        <w:rPr>
          <w:rFonts w:cs="B Badr" w:hint="cs"/>
          <w:sz w:val="28"/>
          <w:szCs w:val="28"/>
          <w:rtl/>
          <w:lang w:bidi="fa-IR"/>
        </w:rPr>
        <w:t>.</w:t>
      </w:r>
    </w:p>
    <w:p w14:paraId="1514708D" w14:textId="77777777" w:rsidR="006777C7" w:rsidRDefault="006777C7" w:rsidP="006777C7">
      <w:pPr>
        <w:numPr>
          <w:ilvl w:val="0"/>
          <w:numId w:val="4"/>
        </w:numPr>
        <w:bidi/>
        <w:spacing w:after="0" w:line="240" w:lineRule="auto"/>
        <w:jc w:val="both"/>
        <w:rPr>
          <w:rFonts w:cs="B Badr" w:hint="cs"/>
          <w:sz w:val="28"/>
          <w:szCs w:val="28"/>
          <w:lang w:bidi="fa-IR"/>
        </w:rPr>
      </w:pPr>
      <w:r w:rsidRPr="006777C7">
        <w:rPr>
          <w:rFonts w:cs="B Badr" w:hint="cs"/>
          <w:sz w:val="28"/>
          <w:szCs w:val="28"/>
          <w:rtl/>
          <w:lang w:bidi="fa-IR"/>
        </w:rPr>
        <w:lastRenderedPageBreak/>
        <w:t>حلية</w:t>
      </w:r>
      <w:r w:rsidRPr="006777C7">
        <w:rPr>
          <w:rFonts w:cs="B Badr"/>
          <w:sz w:val="28"/>
          <w:szCs w:val="28"/>
          <w:rtl/>
          <w:lang w:bidi="fa-IR"/>
        </w:rPr>
        <w:t xml:space="preserve"> </w:t>
      </w:r>
      <w:r w:rsidRPr="006777C7">
        <w:rPr>
          <w:rFonts w:cs="B Badr" w:hint="cs"/>
          <w:sz w:val="28"/>
          <w:szCs w:val="28"/>
          <w:rtl/>
          <w:lang w:bidi="fa-IR"/>
        </w:rPr>
        <w:t>الأولياء</w:t>
      </w:r>
      <w:r w:rsidRPr="006777C7">
        <w:rPr>
          <w:rFonts w:cs="B Badr"/>
          <w:sz w:val="28"/>
          <w:szCs w:val="28"/>
          <w:rtl/>
          <w:lang w:bidi="fa-IR"/>
        </w:rPr>
        <w:t xml:space="preserve"> </w:t>
      </w:r>
      <w:r w:rsidRPr="006777C7">
        <w:rPr>
          <w:rFonts w:cs="B Badr" w:hint="cs"/>
          <w:sz w:val="28"/>
          <w:szCs w:val="28"/>
          <w:rtl/>
          <w:lang w:bidi="fa-IR"/>
        </w:rPr>
        <w:t>وطبقات</w:t>
      </w:r>
      <w:r w:rsidRPr="006777C7">
        <w:rPr>
          <w:rFonts w:cs="B Badr"/>
          <w:sz w:val="28"/>
          <w:szCs w:val="28"/>
          <w:rtl/>
          <w:lang w:bidi="fa-IR"/>
        </w:rPr>
        <w:t xml:space="preserve"> </w:t>
      </w:r>
      <w:r w:rsidRPr="006777C7">
        <w:rPr>
          <w:rFonts w:cs="B Badr" w:hint="cs"/>
          <w:sz w:val="28"/>
          <w:szCs w:val="28"/>
          <w:rtl/>
          <w:lang w:bidi="fa-IR"/>
        </w:rPr>
        <w:t>الأصفياء</w:t>
      </w:r>
      <w:r>
        <w:rPr>
          <w:rFonts w:cs="B Badr" w:hint="cs"/>
          <w:sz w:val="28"/>
          <w:szCs w:val="28"/>
          <w:rtl/>
          <w:lang w:bidi="fa-IR"/>
        </w:rPr>
        <w:t xml:space="preserve">. تألیف: </w:t>
      </w:r>
      <w:r w:rsidRPr="006777C7">
        <w:rPr>
          <w:rFonts w:cs="B Badr" w:hint="cs"/>
          <w:sz w:val="28"/>
          <w:szCs w:val="28"/>
          <w:rtl/>
          <w:lang w:bidi="fa-IR"/>
        </w:rPr>
        <w:t>أبو</w:t>
      </w:r>
      <w:r w:rsidRPr="006777C7">
        <w:rPr>
          <w:rFonts w:cs="B Badr"/>
          <w:sz w:val="28"/>
          <w:szCs w:val="28"/>
          <w:rtl/>
          <w:lang w:bidi="fa-IR"/>
        </w:rPr>
        <w:t xml:space="preserve"> </w:t>
      </w:r>
      <w:r w:rsidRPr="006777C7">
        <w:rPr>
          <w:rFonts w:cs="B Badr" w:hint="cs"/>
          <w:sz w:val="28"/>
          <w:szCs w:val="28"/>
          <w:rtl/>
          <w:lang w:bidi="fa-IR"/>
        </w:rPr>
        <w:t>نعيم</w:t>
      </w:r>
      <w:r w:rsidRPr="006777C7">
        <w:rPr>
          <w:rFonts w:cs="B Badr"/>
          <w:sz w:val="28"/>
          <w:szCs w:val="28"/>
          <w:rtl/>
          <w:lang w:bidi="fa-IR"/>
        </w:rPr>
        <w:t xml:space="preserve"> </w:t>
      </w:r>
      <w:r w:rsidRPr="006777C7">
        <w:rPr>
          <w:rFonts w:cs="B Badr" w:hint="cs"/>
          <w:sz w:val="28"/>
          <w:szCs w:val="28"/>
          <w:rtl/>
          <w:lang w:bidi="fa-IR"/>
        </w:rPr>
        <w:t>أحمد</w:t>
      </w:r>
      <w:r w:rsidRPr="006777C7">
        <w:rPr>
          <w:rFonts w:cs="B Badr"/>
          <w:sz w:val="28"/>
          <w:szCs w:val="28"/>
          <w:rtl/>
          <w:lang w:bidi="fa-IR"/>
        </w:rPr>
        <w:t xml:space="preserve"> </w:t>
      </w:r>
      <w:r w:rsidRPr="006777C7">
        <w:rPr>
          <w:rFonts w:cs="B Badr" w:hint="cs"/>
          <w:sz w:val="28"/>
          <w:szCs w:val="28"/>
          <w:rtl/>
          <w:lang w:bidi="fa-IR"/>
        </w:rPr>
        <w:t>بن</w:t>
      </w:r>
      <w:r w:rsidRPr="006777C7">
        <w:rPr>
          <w:rFonts w:cs="B Badr"/>
          <w:sz w:val="28"/>
          <w:szCs w:val="28"/>
          <w:rtl/>
          <w:lang w:bidi="fa-IR"/>
        </w:rPr>
        <w:t xml:space="preserve"> </w:t>
      </w:r>
      <w:r w:rsidRPr="006777C7">
        <w:rPr>
          <w:rFonts w:cs="B Badr" w:hint="cs"/>
          <w:sz w:val="28"/>
          <w:szCs w:val="28"/>
          <w:rtl/>
          <w:lang w:bidi="fa-IR"/>
        </w:rPr>
        <w:t>عبد</w:t>
      </w:r>
      <w:r w:rsidRPr="006777C7">
        <w:rPr>
          <w:rFonts w:cs="B Badr"/>
          <w:sz w:val="28"/>
          <w:szCs w:val="28"/>
          <w:rtl/>
          <w:lang w:bidi="fa-IR"/>
        </w:rPr>
        <w:t xml:space="preserve"> </w:t>
      </w:r>
      <w:r w:rsidRPr="006777C7">
        <w:rPr>
          <w:rFonts w:cs="B Badr" w:hint="cs"/>
          <w:sz w:val="28"/>
          <w:szCs w:val="28"/>
          <w:rtl/>
          <w:lang w:bidi="fa-IR"/>
        </w:rPr>
        <w:t>الله</w:t>
      </w:r>
      <w:r w:rsidRPr="006777C7">
        <w:rPr>
          <w:rFonts w:cs="B Badr"/>
          <w:sz w:val="28"/>
          <w:szCs w:val="28"/>
          <w:rtl/>
          <w:lang w:bidi="fa-IR"/>
        </w:rPr>
        <w:t xml:space="preserve"> </w:t>
      </w:r>
      <w:r w:rsidRPr="006777C7">
        <w:rPr>
          <w:rFonts w:cs="B Badr" w:hint="cs"/>
          <w:sz w:val="28"/>
          <w:szCs w:val="28"/>
          <w:rtl/>
          <w:lang w:bidi="fa-IR"/>
        </w:rPr>
        <w:t>الأصبهاني</w:t>
      </w:r>
      <w:r>
        <w:rPr>
          <w:rFonts w:cs="B Badr" w:hint="cs"/>
          <w:sz w:val="28"/>
          <w:szCs w:val="28"/>
          <w:rtl/>
          <w:lang w:bidi="fa-IR"/>
        </w:rPr>
        <w:t xml:space="preserve">. </w:t>
      </w:r>
      <w:r w:rsidRPr="006777C7">
        <w:rPr>
          <w:rFonts w:cs="B Badr" w:hint="cs"/>
          <w:sz w:val="28"/>
          <w:szCs w:val="28"/>
          <w:rtl/>
          <w:lang w:bidi="fa-IR"/>
        </w:rPr>
        <w:t>ناشر</w:t>
      </w:r>
      <w:r w:rsidRPr="006777C7">
        <w:rPr>
          <w:rFonts w:cs="B Badr"/>
          <w:sz w:val="28"/>
          <w:szCs w:val="28"/>
          <w:rtl/>
          <w:lang w:bidi="fa-IR"/>
        </w:rPr>
        <w:t xml:space="preserve"> : </w:t>
      </w:r>
      <w:r w:rsidRPr="006777C7">
        <w:rPr>
          <w:rFonts w:cs="B Badr" w:hint="cs"/>
          <w:sz w:val="28"/>
          <w:szCs w:val="28"/>
          <w:rtl/>
          <w:lang w:bidi="fa-IR"/>
        </w:rPr>
        <w:t>دار</w:t>
      </w:r>
      <w:r w:rsidRPr="006777C7">
        <w:rPr>
          <w:rFonts w:cs="B Badr"/>
          <w:sz w:val="28"/>
          <w:szCs w:val="28"/>
          <w:rtl/>
          <w:lang w:bidi="fa-IR"/>
        </w:rPr>
        <w:t xml:space="preserve"> </w:t>
      </w:r>
      <w:r w:rsidRPr="006777C7">
        <w:rPr>
          <w:rFonts w:cs="B Badr" w:hint="cs"/>
          <w:sz w:val="28"/>
          <w:szCs w:val="28"/>
          <w:rtl/>
          <w:lang w:bidi="fa-IR"/>
        </w:rPr>
        <w:t>الكتاب</w:t>
      </w:r>
      <w:r w:rsidRPr="006777C7">
        <w:rPr>
          <w:rFonts w:cs="B Badr"/>
          <w:sz w:val="28"/>
          <w:szCs w:val="28"/>
          <w:rtl/>
          <w:lang w:bidi="fa-IR"/>
        </w:rPr>
        <w:t xml:space="preserve"> </w:t>
      </w:r>
      <w:r w:rsidRPr="006777C7">
        <w:rPr>
          <w:rFonts w:cs="B Badr" w:hint="cs"/>
          <w:sz w:val="28"/>
          <w:szCs w:val="28"/>
          <w:rtl/>
          <w:lang w:bidi="fa-IR"/>
        </w:rPr>
        <w:t>العربي</w:t>
      </w:r>
      <w:r w:rsidRPr="006777C7">
        <w:rPr>
          <w:rFonts w:cs="B Badr"/>
          <w:sz w:val="28"/>
          <w:szCs w:val="28"/>
          <w:rtl/>
          <w:lang w:bidi="fa-IR"/>
        </w:rPr>
        <w:t xml:space="preserve"> </w:t>
      </w:r>
      <w:r>
        <w:rPr>
          <w:rFonts w:ascii="Times New Roman" w:hAnsi="Times New Roman" w:cs="Times New Roman" w:hint="cs"/>
          <w:sz w:val="28"/>
          <w:szCs w:val="28"/>
          <w:rtl/>
          <w:lang w:bidi="fa-IR"/>
        </w:rPr>
        <w:t>–</w:t>
      </w:r>
      <w:r w:rsidRPr="006777C7">
        <w:rPr>
          <w:rFonts w:cs="B Badr"/>
          <w:sz w:val="28"/>
          <w:szCs w:val="28"/>
          <w:rtl/>
          <w:lang w:bidi="fa-IR"/>
        </w:rPr>
        <w:t xml:space="preserve"> </w:t>
      </w:r>
      <w:r w:rsidRPr="006777C7">
        <w:rPr>
          <w:rFonts w:cs="B Badr" w:hint="cs"/>
          <w:sz w:val="28"/>
          <w:szCs w:val="28"/>
          <w:rtl/>
          <w:lang w:bidi="fa-IR"/>
        </w:rPr>
        <w:t>بيروت</w:t>
      </w:r>
      <w:r>
        <w:rPr>
          <w:rFonts w:cs="B Badr" w:hint="cs"/>
          <w:sz w:val="28"/>
          <w:szCs w:val="28"/>
          <w:rtl/>
          <w:lang w:bidi="fa-IR"/>
        </w:rPr>
        <w:t>. چاپ چهارم 1405.</w:t>
      </w:r>
    </w:p>
    <w:p w14:paraId="4C2E9721" w14:textId="77777777" w:rsidR="006777C7" w:rsidRDefault="006777C7" w:rsidP="006777C7">
      <w:pPr>
        <w:numPr>
          <w:ilvl w:val="0"/>
          <w:numId w:val="4"/>
        </w:numPr>
        <w:bidi/>
        <w:spacing w:after="0" w:line="240" w:lineRule="auto"/>
        <w:jc w:val="both"/>
        <w:rPr>
          <w:rFonts w:cs="B Badr" w:hint="cs"/>
          <w:sz w:val="28"/>
          <w:szCs w:val="28"/>
          <w:lang w:bidi="fa-IR"/>
        </w:rPr>
      </w:pPr>
      <w:r w:rsidRPr="006777C7">
        <w:rPr>
          <w:rFonts w:cs="B Badr" w:hint="cs"/>
          <w:sz w:val="28"/>
          <w:szCs w:val="28"/>
          <w:rtl/>
          <w:lang w:bidi="fa-IR"/>
        </w:rPr>
        <w:t>کتاب أحاديث</w:t>
      </w:r>
      <w:r w:rsidRPr="006777C7">
        <w:rPr>
          <w:rFonts w:cs="B Badr"/>
          <w:sz w:val="28"/>
          <w:szCs w:val="28"/>
          <w:rtl/>
          <w:lang w:bidi="fa-IR"/>
        </w:rPr>
        <w:t xml:space="preserve"> </w:t>
      </w:r>
      <w:r w:rsidRPr="006777C7">
        <w:rPr>
          <w:rFonts w:cs="B Badr" w:hint="cs"/>
          <w:sz w:val="28"/>
          <w:szCs w:val="28"/>
          <w:rtl/>
          <w:lang w:bidi="fa-IR"/>
        </w:rPr>
        <w:t>وردت</w:t>
      </w:r>
      <w:r w:rsidRPr="006777C7">
        <w:rPr>
          <w:rFonts w:cs="B Badr"/>
          <w:sz w:val="28"/>
          <w:szCs w:val="28"/>
          <w:rtl/>
          <w:lang w:bidi="fa-IR"/>
        </w:rPr>
        <w:t xml:space="preserve"> </w:t>
      </w:r>
      <w:r w:rsidRPr="006777C7">
        <w:rPr>
          <w:rFonts w:cs="B Badr" w:hint="cs"/>
          <w:sz w:val="28"/>
          <w:szCs w:val="28"/>
          <w:rtl/>
          <w:lang w:bidi="fa-IR"/>
        </w:rPr>
        <w:t>في</w:t>
      </w:r>
      <w:r w:rsidRPr="006777C7">
        <w:rPr>
          <w:rFonts w:cs="B Badr"/>
          <w:sz w:val="28"/>
          <w:szCs w:val="28"/>
          <w:rtl/>
          <w:lang w:bidi="fa-IR"/>
        </w:rPr>
        <w:t xml:space="preserve"> </w:t>
      </w:r>
      <w:r w:rsidRPr="006777C7">
        <w:rPr>
          <w:rFonts w:cs="B Badr" w:hint="cs"/>
          <w:sz w:val="28"/>
          <w:szCs w:val="28"/>
          <w:rtl/>
          <w:lang w:bidi="fa-IR"/>
        </w:rPr>
        <w:t>العرش</w:t>
      </w:r>
      <w:r w:rsidRPr="006777C7">
        <w:rPr>
          <w:rFonts w:cs="B Badr"/>
          <w:sz w:val="28"/>
          <w:szCs w:val="28"/>
          <w:rtl/>
          <w:lang w:bidi="fa-IR"/>
        </w:rPr>
        <w:t xml:space="preserve"> (</w:t>
      </w:r>
      <w:r w:rsidRPr="006777C7">
        <w:rPr>
          <w:rFonts w:cs="B Badr" w:hint="cs"/>
          <w:sz w:val="28"/>
          <w:szCs w:val="28"/>
          <w:rtl/>
          <w:lang w:bidi="fa-IR"/>
        </w:rPr>
        <w:t>من</w:t>
      </w:r>
      <w:r w:rsidRPr="006777C7">
        <w:rPr>
          <w:rFonts w:cs="B Badr"/>
          <w:sz w:val="28"/>
          <w:szCs w:val="28"/>
          <w:rtl/>
          <w:lang w:bidi="fa-IR"/>
        </w:rPr>
        <w:t xml:space="preserve"> </w:t>
      </w:r>
      <w:r w:rsidRPr="006777C7">
        <w:rPr>
          <w:rFonts w:cs="B Badr" w:hint="cs"/>
          <w:sz w:val="28"/>
          <w:szCs w:val="28"/>
          <w:rtl/>
          <w:lang w:bidi="fa-IR"/>
        </w:rPr>
        <w:t>صحيح</w:t>
      </w:r>
      <w:r w:rsidRPr="006777C7">
        <w:rPr>
          <w:rFonts w:cs="B Badr"/>
          <w:sz w:val="28"/>
          <w:szCs w:val="28"/>
          <w:rtl/>
          <w:lang w:bidi="fa-IR"/>
        </w:rPr>
        <w:t xml:space="preserve"> </w:t>
      </w:r>
      <w:r w:rsidRPr="006777C7">
        <w:rPr>
          <w:rFonts w:cs="B Badr" w:hint="cs"/>
          <w:sz w:val="28"/>
          <w:szCs w:val="28"/>
          <w:rtl/>
          <w:lang w:bidi="fa-IR"/>
        </w:rPr>
        <w:t>الجامع</w:t>
      </w:r>
      <w:r w:rsidRPr="006777C7">
        <w:rPr>
          <w:rFonts w:cs="B Badr"/>
          <w:sz w:val="28"/>
          <w:szCs w:val="28"/>
          <w:rtl/>
          <w:lang w:bidi="fa-IR"/>
        </w:rPr>
        <w:t xml:space="preserve"> </w:t>
      </w:r>
      <w:r w:rsidRPr="006777C7">
        <w:rPr>
          <w:rFonts w:cs="B Badr" w:hint="cs"/>
          <w:sz w:val="28"/>
          <w:szCs w:val="28"/>
          <w:rtl/>
          <w:lang w:bidi="fa-IR"/>
        </w:rPr>
        <w:t>الصغير</w:t>
      </w:r>
      <w:r w:rsidRPr="006777C7">
        <w:rPr>
          <w:rFonts w:cs="B Badr"/>
          <w:sz w:val="28"/>
          <w:szCs w:val="28"/>
          <w:rtl/>
          <w:lang w:bidi="fa-IR"/>
        </w:rPr>
        <w:t xml:space="preserve">) </w:t>
      </w:r>
      <w:r w:rsidRPr="006777C7">
        <w:rPr>
          <w:rFonts w:cs="B Badr" w:hint="cs"/>
          <w:sz w:val="28"/>
          <w:szCs w:val="28"/>
          <w:rtl/>
          <w:lang w:bidi="fa-IR"/>
        </w:rPr>
        <w:t>للشيخ</w:t>
      </w:r>
      <w:r w:rsidRPr="006777C7">
        <w:rPr>
          <w:rFonts w:cs="B Badr"/>
          <w:sz w:val="28"/>
          <w:szCs w:val="28"/>
          <w:rtl/>
          <w:lang w:bidi="fa-IR"/>
        </w:rPr>
        <w:t xml:space="preserve"> </w:t>
      </w:r>
      <w:r w:rsidRPr="006777C7">
        <w:rPr>
          <w:rFonts w:cs="B Badr" w:hint="cs"/>
          <w:sz w:val="28"/>
          <w:szCs w:val="28"/>
          <w:rtl/>
          <w:lang w:bidi="fa-IR"/>
        </w:rPr>
        <w:t>الالبانى</w:t>
      </w:r>
      <w:r w:rsidRPr="006777C7">
        <w:rPr>
          <w:rFonts w:cs="B Badr"/>
          <w:sz w:val="28"/>
          <w:szCs w:val="28"/>
          <w:rtl/>
          <w:lang w:bidi="fa-IR"/>
        </w:rPr>
        <w:t xml:space="preserve"> </w:t>
      </w:r>
      <w:r w:rsidRPr="006777C7">
        <w:rPr>
          <w:rFonts w:cs="B Badr" w:hint="cs"/>
          <w:sz w:val="28"/>
          <w:szCs w:val="28"/>
          <w:rtl/>
          <w:lang w:bidi="fa-IR"/>
        </w:rPr>
        <w:t>رحمه</w:t>
      </w:r>
      <w:r w:rsidRPr="006777C7">
        <w:rPr>
          <w:rFonts w:cs="B Badr"/>
          <w:sz w:val="28"/>
          <w:szCs w:val="28"/>
          <w:rtl/>
          <w:lang w:bidi="fa-IR"/>
        </w:rPr>
        <w:t xml:space="preserve"> </w:t>
      </w:r>
      <w:r w:rsidRPr="006777C7">
        <w:rPr>
          <w:rFonts w:cs="B Badr" w:hint="cs"/>
          <w:sz w:val="28"/>
          <w:szCs w:val="28"/>
          <w:rtl/>
          <w:lang w:bidi="fa-IR"/>
        </w:rPr>
        <w:t>الله. تألیف: أبو</w:t>
      </w:r>
      <w:r w:rsidRPr="006777C7">
        <w:rPr>
          <w:rFonts w:cs="B Badr"/>
          <w:sz w:val="28"/>
          <w:szCs w:val="28"/>
          <w:rtl/>
          <w:lang w:bidi="fa-IR"/>
        </w:rPr>
        <w:t xml:space="preserve"> </w:t>
      </w:r>
      <w:r w:rsidRPr="006777C7">
        <w:rPr>
          <w:rFonts w:cs="B Badr" w:hint="cs"/>
          <w:sz w:val="28"/>
          <w:szCs w:val="28"/>
          <w:rtl/>
          <w:lang w:bidi="fa-IR"/>
        </w:rPr>
        <w:t>أحمد</w:t>
      </w:r>
      <w:r w:rsidRPr="006777C7">
        <w:rPr>
          <w:rFonts w:cs="B Badr"/>
          <w:sz w:val="28"/>
          <w:szCs w:val="28"/>
          <w:rtl/>
          <w:lang w:bidi="fa-IR"/>
        </w:rPr>
        <w:t xml:space="preserve"> </w:t>
      </w:r>
      <w:r w:rsidRPr="006777C7">
        <w:rPr>
          <w:rFonts w:cs="B Badr" w:hint="cs"/>
          <w:sz w:val="28"/>
          <w:szCs w:val="28"/>
          <w:rtl/>
          <w:lang w:bidi="fa-IR"/>
        </w:rPr>
        <w:t>معتز</w:t>
      </w:r>
      <w:r w:rsidRPr="006777C7">
        <w:rPr>
          <w:rFonts w:cs="B Badr"/>
          <w:sz w:val="28"/>
          <w:szCs w:val="28"/>
          <w:rtl/>
          <w:lang w:bidi="fa-IR"/>
        </w:rPr>
        <w:t xml:space="preserve"> </w:t>
      </w:r>
      <w:r w:rsidRPr="006777C7">
        <w:rPr>
          <w:rFonts w:cs="B Badr" w:hint="cs"/>
          <w:sz w:val="28"/>
          <w:szCs w:val="28"/>
          <w:rtl/>
          <w:lang w:bidi="fa-IR"/>
        </w:rPr>
        <w:t>أحمد</w:t>
      </w:r>
      <w:r w:rsidRPr="006777C7">
        <w:rPr>
          <w:rFonts w:cs="B Badr"/>
          <w:sz w:val="28"/>
          <w:szCs w:val="28"/>
          <w:rtl/>
          <w:lang w:bidi="fa-IR"/>
        </w:rPr>
        <w:t xml:space="preserve"> </w:t>
      </w:r>
      <w:r w:rsidRPr="006777C7">
        <w:rPr>
          <w:rFonts w:cs="B Badr" w:hint="cs"/>
          <w:sz w:val="28"/>
          <w:szCs w:val="28"/>
          <w:rtl/>
          <w:lang w:bidi="fa-IR"/>
        </w:rPr>
        <w:t>عبد</w:t>
      </w:r>
      <w:r w:rsidRPr="006777C7">
        <w:rPr>
          <w:rFonts w:cs="B Badr"/>
          <w:sz w:val="28"/>
          <w:szCs w:val="28"/>
          <w:rtl/>
          <w:lang w:bidi="fa-IR"/>
        </w:rPr>
        <w:t xml:space="preserve"> </w:t>
      </w:r>
      <w:r w:rsidRPr="006777C7">
        <w:rPr>
          <w:rFonts w:cs="B Badr" w:hint="cs"/>
          <w:sz w:val="28"/>
          <w:szCs w:val="28"/>
          <w:rtl/>
          <w:lang w:bidi="fa-IR"/>
        </w:rPr>
        <w:t>الفتاح</w:t>
      </w:r>
      <w:r w:rsidRPr="006777C7">
        <w:rPr>
          <w:rFonts w:cs="B Badr"/>
          <w:sz w:val="28"/>
          <w:szCs w:val="28"/>
          <w:rtl/>
          <w:lang w:bidi="fa-IR"/>
        </w:rPr>
        <w:t xml:space="preserve"> 23-5-1425</w:t>
      </w:r>
      <w:r w:rsidR="005D775D">
        <w:rPr>
          <w:rFonts w:cs="B Badr" w:hint="cs"/>
          <w:sz w:val="28"/>
          <w:szCs w:val="28"/>
          <w:rtl/>
          <w:lang w:bidi="fa-IR"/>
        </w:rPr>
        <w:t>.</w:t>
      </w:r>
    </w:p>
    <w:p w14:paraId="3268B8E3" w14:textId="77777777" w:rsidR="005D775D" w:rsidRDefault="005D775D" w:rsidP="005D775D">
      <w:pPr>
        <w:numPr>
          <w:ilvl w:val="0"/>
          <w:numId w:val="4"/>
        </w:numPr>
        <w:bidi/>
        <w:spacing w:after="0" w:line="240" w:lineRule="auto"/>
        <w:jc w:val="both"/>
        <w:rPr>
          <w:rFonts w:cs="B Badr" w:hint="cs"/>
          <w:sz w:val="28"/>
          <w:szCs w:val="28"/>
          <w:lang w:bidi="fa-IR"/>
        </w:rPr>
      </w:pPr>
      <w:r>
        <w:rPr>
          <w:rFonts w:cs="B Badr" w:hint="cs"/>
          <w:sz w:val="28"/>
          <w:szCs w:val="28"/>
          <w:rtl/>
          <w:lang w:bidi="fa-IR"/>
        </w:rPr>
        <w:lastRenderedPageBreak/>
        <w:t>جامع البيان في تأويل القرآن(تفسير طبري). مؤلف: محمد بن جرير الطبري. ناشر: موسسة الرسالة. چاپ اول 1420 هـ قـ. 2000 م.</w:t>
      </w:r>
    </w:p>
    <w:p w14:paraId="7689A584" w14:textId="77777777" w:rsidR="005D775D" w:rsidRDefault="005D775D" w:rsidP="005D775D">
      <w:pPr>
        <w:numPr>
          <w:ilvl w:val="0"/>
          <w:numId w:val="4"/>
        </w:numPr>
        <w:bidi/>
        <w:spacing w:after="0" w:line="240" w:lineRule="auto"/>
        <w:jc w:val="both"/>
        <w:rPr>
          <w:rFonts w:cs="B Badr" w:hint="cs"/>
          <w:sz w:val="28"/>
          <w:szCs w:val="28"/>
          <w:lang w:bidi="fa-IR"/>
        </w:rPr>
      </w:pPr>
      <w:r>
        <w:rPr>
          <w:rFonts w:cs="B Badr" w:hint="cs"/>
          <w:sz w:val="28"/>
          <w:szCs w:val="28"/>
          <w:rtl/>
          <w:lang w:bidi="fa-IR"/>
        </w:rPr>
        <w:t>تفسير القرطبي. مؤلف: ابو عبدالله محمد بن احمد القرطبي.</w:t>
      </w:r>
    </w:p>
    <w:p w14:paraId="199FBCFB" w14:textId="77777777" w:rsidR="005D775D" w:rsidRDefault="005D775D" w:rsidP="005D775D">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تفسير ابن كثير. مؤلف: ابوالفداء اسماعيل البصري ثم الدمشقي. ناشر: </w:t>
      </w:r>
      <w:r>
        <w:rPr>
          <w:rFonts w:cs="B Badr" w:hint="cs"/>
          <w:sz w:val="28"/>
          <w:szCs w:val="28"/>
          <w:rtl/>
          <w:lang w:bidi="fa-IR"/>
        </w:rPr>
        <w:lastRenderedPageBreak/>
        <w:t xml:space="preserve">دار الكتب العلمية </w:t>
      </w:r>
      <w:r>
        <w:rPr>
          <w:rFonts w:cs="B Badr"/>
          <w:sz w:val="28"/>
          <w:szCs w:val="28"/>
          <w:rtl/>
          <w:lang w:bidi="fa-IR"/>
        </w:rPr>
        <w:t>–</w:t>
      </w:r>
      <w:r>
        <w:rPr>
          <w:rFonts w:cs="B Badr" w:hint="cs"/>
          <w:sz w:val="28"/>
          <w:szCs w:val="28"/>
          <w:rtl/>
          <w:lang w:bidi="fa-IR"/>
        </w:rPr>
        <w:t xml:space="preserve"> منشورات محمد علي بيضون </w:t>
      </w:r>
      <w:r>
        <w:rPr>
          <w:rFonts w:cs="B Badr"/>
          <w:sz w:val="28"/>
          <w:szCs w:val="28"/>
          <w:rtl/>
          <w:lang w:bidi="fa-IR"/>
        </w:rPr>
        <w:t>–</w:t>
      </w:r>
      <w:r>
        <w:rPr>
          <w:rFonts w:cs="B Badr" w:hint="cs"/>
          <w:sz w:val="28"/>
          <w:szCs w:val="28"/>
          <w:rtl/>
          <w:lang w:bidi="fa-IR"/>
        </w:rPr>
        <w:t xml:space="preserve"> بيروت </w:t>
      </w:r>
      <w:r>
        <w:rPr>
          <w:rFonts w:cs="B Badr"/>
          <w:sz w:val="28"/>
          <w:szCs w:val="28"/>
          <w:rtl/>
          <w:lang w:bidi="fa-IR"/>
        </w:rPr>
        <w:t>–</w:t>
      </w:r>
      <w:r>
        <w:rPr>
          <w:rFonts w:cs="B Badr" w:hint="cs"/>
          <w:sz w:val="28"/>
          <w:szCs w:val="28"/>
          <w:rtl/>
          <w:lang w:bidi="fa-IR"/>
        </w:rPr>
        <w:t xml:space="preserve"> چاپ اول 1419 هـ قـ.</w:t>
      </w:r>
    </w:p>
    <w:p w14:paraId="20219EC2" w14:textId="77777777" w:rsidR="006777C7" w:rsidRPr="006777C7" w:rsidRDefault="006777C7" w:rsidP="006777C7">
      <w:pPr>
        <w:numPr>
          <w:ilvl w:val="0"/>
          <w:numId w:val="4"/>
        </w:numPr>
        <w:bidi/>
        <w:spacing w:after="0" w:line="240" w:lineRule="auto"/>
        <w:jc w:val="both"/>
        <w:rPr>
          <w:rFonts w:cs="B Badr" w:hint="cs"/>
          <w:sz w:val="28"/>
          <w:szCs w:val="28"/>
          <w:lang w:bidi="fa-IR"/>
        </w:rPr>
      </w:pPr>
      <w:r>
        <w:rPr>
          <w:rFonts w:cs="B Badr" w:hint="cs"/>
          <w:sz w:val="28"/>
          <w:szCs w:val="28"/>
          <w:rtl/>
          <w:lang w:bidi="fa-IR"/>
        </w:rPr>
        <w:t xml:space="preserve">سایت </w:t>
      </w:r>
      <w:r w:rsidRPr="00AE2333">
        <w:rPr>
          <w:rFonts w:cs="B Badr"/>
          <w:sz w:val="24"/>
          <w:szCs w:val="24"/>
        </w:rPr>
        <w:t>www.isna.ir</w:t>
      </w:r>
      <w:r>
        <w:rPr>
          <w:rFonts w:cs="B Badr" w:hint="cs"/>
          <w:sz w:val="24"/>
          <w:szCs w:val="24"/>
          <w:rtl/>
        </w:rPr>
        <w:t>.</w:t>
      </w:r>
    </w:p>
    <w:p w14:paraId="44D44D72" w14:textId="77777777" w:rsidR="00F04C56" w:rsidRPr="006777C7" w:rsidRDefault="00F04C56" w:rsidP="00F04C56">
      <w:pPr>
        <w:bidi/>
        <w:spacing w:line="240" w:lineRule="auto"/>
        <w:jc w:val="both"/>
        <w:rPr>
          <w:rStyle w:val="number"/>
          <w:rFonts w:cs="B Badr" w:hint="cs"/>
          <w:sz w:val="28"/>
          <w:szCs w:val="28"/>
          <w:rtl/>
        </w:rPr>
      </w:pPr>
    </w:p>
    <w:sectPr w:rsidR="00F04C56" w:rsidRPr="006777C7" w:rsidSect="00372EF6">
      <w:footerReference w:type="even" r:id="rId7"/>
      <w:footerReference w:type="default" r:id="rId8"/>
      <w:footnotePr>
        <w:numRestart w:val="eachPage"/>
      </w:footnotePr>
      <w:endnotePr>
        <w:numFmt w:val="decimal"/>
        <w:numRestart w:val="eachSect"/>
      </w:endnotePr>
      <w:pgSz w:w="4536" w:h="6804" w:code="9"/>
      <w:pgMar w:top="567" w:right="567" w:bottom="567" w:left="567"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ADEDD" w14:textId="77777777" w:rsidR="00A97F8E" w:rsidRDefault="00A97F8E">
      <w:r>
        <w:separator/>
      </w:r>
    </w:p>
  </w:endnote>
  <w:endnote w:type="continuationSeparator" w:id="0">
    <w:p w14:paraId="4F2665B2" w14:textId="77777777" w:rsidR="00A97F8E" w:rsidRDefault="00A9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times new roman(arabic)">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99333" w14:textId="77777777" w:rsidR="009F2D8D" w:rsidRDefault="009F2D8D" w:rsidP="00B674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30C18C" w14:textId="77777777" w:rsidR="009F2D8D" w:rsidRDefault="009F2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751F1" w14:textId="77777777" w:rsidR="009F2D8D" w:rsidRDefault="009F2D8D" w:rsidP="00B674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54F6584" w14:textId="77777777" w:rsidR="009F2D8D" w:rsidRDefault="009F2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5DC46" w14:textId="77777777" w:rsidR="00A97F8E" w:rsidRDefault="00A97F8E">
      <w:r>
        <w:separator/>
      </w:r>
    </w:p>
  </w:footnote>
  <w:footnote w:type="continuationSeparator" w:id="0">
    <w:p w14:paraId="01068D31" w14:textId="77777777" w:rsidR="00A97F8E" w:rsidRDefault="00A97F8E">
      <w:r>
        <w:continuationSeparator/>
      </w:r>
    </w:p>
  </w:footnote>
  <w:footnote w:id="1">
    <w:p w14:paraId="570D0498" w14:textId="77777777" w:rsidR="005D775D" w:rsidRPr="003A0549" w:rsidRDefault="005D775D" w:rsidP="003A0549">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rPr>
        <w:t>- لسان العرب ماده</w:t>
      </w:r>
      <w:r w:rsidRPr="003A0549">
        <w:rPr>
          <w:rFonts w:cs="B Badr" w:hint="cs"/>
          <w:sz w:val="24"/>
          <w:szCs w:val="24"/>
          <w:rtl/>
        </w:rPr>
        <w:softHyphen/>
        <w:t>ی «سوا».</w:t>
      </w:r>
    </w:p>
  </w:footnote>
  <w:footnote w:id="2">
    <w:p w14:paraId="29761EE0" w14:textId="77777777" w:rsidR="005D775D" w:rsidRPr="003A0549" w:rsidRDefault="005D775D" w:rsidP="00083916">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«فِی» مجازا</w:t>
      </w:r>
      <w:r>
        <w:rPr>
          <w:rFonts w:cs="B Badr" w:hint="cs"/>
          <w:sz w:val="24"/>
          <w:szCs w:val="24"/>
          <w:rtl/>
          <w:lang w:bidi="fa-IR"/>
        </w:rPr>
        <w:t>ً</w:t>
      </w:r>
      <w:r w:rsidRPr="003A0549">
        <w:rPr>
          <w:rFonts w:cs="B Badr" w:hint="cs"/>
          <w:sz w:val="24"/>
          <w:szCs w:val="24"/>
          <w:rtl/>
          <w:lang w:bidi="fa-IR"/>
        </w:rPr>
        <w:t xml:space="preserve"> به معنای «عَلَی» می</w:t>
      </w:r>
      <w:r w:rsidRPr="003A0549">
        <w:rPr>
          <w:rFonts w:cs="B Badr" w:hint="cs"/>
          <w:sz w:val="24"/>
          <w:szCs w:val="24"/>
          <w:rtl/>
          <w:lang w:bidi="fa-IR"/>
        </w:rPr>
        <w:softHyphen/>
        <w:t>باشد. همان گونه که الله تعالی می</w:t>
      </w:r>
      <w:r w:rsidRPr="003A0549">
        <w:rPr>
          <w:rFonts w:cs="B Badr" w:hint="cs"/>
          <w:sz w:val="24"/>
          <w:szCs w:val="24"/>
          <w:rtl/>
          <w:lang w:bidi="fa-IR"/>
        </w:rPr>
        <w:softHyphen/>
        <w:t xml:space="preserve">فرماید: </w:t>
      </w:r>
      <w:r w:rsidRPr="003A0549">
        <w:rPr>
          <w:rFonts w:cs="B Badr" w:hint="cs"/>
          <w:sz w:val="24"/>
          <w:szCs w:val="24"/>
          <w:lang w:bidi="fa-IR"/>
        </w:rPr>
        <w:sym w:font="AGA Arabesque" w:char="F029"/>
      </w:r>
      <w:r w:rsidRPr="003A0549">
        <w:rPr>
          <w:rFonts w:cs="B Badr" w:hint="eastAsia"/>
          <w:sz w:val="24"/>
          <w:szCs w:val="24"/>
          <w:rtl/>
          <w:lang w:bidi="fa-IR"/>
        </w:rPr>
        <w:t>فَسِيحُوا</w:t>
      </w:r>
      <w:r w:rsidRPr="003A0549">
        <w:rPr>
          <w:rFonts w:cs="B Badr"/>
          <w:sz w:val="24"/>
          <w:szCs w:val="24"/>
          <w:rtl/>
          <w:lang w:bidi="fa-IR"/>
        </w:rPr>
        <w:t xml:space="preserve"> </w:t>
      </w:r>
      <w:r w:rsidRPr="003A0549">
        <w:rPr>
          <w:rFonts w:cs="B Badr" w:hint="eastAsia"/>
          <w:sz w:val="24"/>
          <w:szCs w:val="24"/>
          <w:rtl/>
          <w:lang w:bidi="fa-IR"/>
        </w:rPr>
        <w:t>فِي</w:t>
      </w:r>
      <w:r w:rsidRPr="003A0549">
        <w:rPr>
          <w:rFonts w:cs="B Badr"/>
          <w:sz w:val="24"/>
          <w:szCs w:val="24"/>
          <w:rtl/>
          <w:lang w:bidi="fa-IR"/>
        </w:rPr>
        <w:t xml:space="preserve"> </w:t>
      </w:r>
      <w:r w:rsidRPr="003A0549">
        <w:rPr>
          <w:rFonts w:cs="B Badr" w:hint="eastAsia"/>
          <w:sz w:val="24"/>
          <w:szCs w:val="24"/>
          <w:rtl/>
          <w:lang w:bidi="fa-IR"/>
        </w:rPr>
        <w:t>الْأَرْضِ</w:t>
      </w:r>
      <w:r w:rsidRPr="003A0549">
        <w:rPr>
          <w:rFonts w:cs="B Badr" w:hint="eastAsia"/>
          <w:sz w:val="24"/>
          <w:szCs w:val="24"/>
          <w:lang w:bidi="fa-IR"/>
        </w:rPr>
        <w:sym w:font="AGA Arabesque" w:char="F028"/>
      </w:r>
      <w:r w:rsidRPr="003A0549">
        <w:rPr>
          <w:rFonts w:cs="B Badr" w:hint="cs"/>
          <w:sz w:val="24"/>
          <w:szCs w:val="24"/>
          <w:rtl/>
          <w:lang w:bidi="fa-IR"/>
        </w:rPr>
        <w:t xml:space="preserve"> [توبه: 2] (بر روی زمین بگردید). یا از زبان فرعون</w:t>
      </w:r>
      <w:r>
        <w:rPr>
          <w:rFonts w:cs="B Badr" w:hint="cs"/>
          <w:sz w:val="24"/>
          <w:szCs w:val="24"/>
          <w:rtl/>
          <w:lang w:bidi="fa-IR"/>
        </w:rPr>
        <w:t xml:space="preserve"> لعین </w:t>
      </w:r>
      <w:r w:rsidRPr="003A0549">
        <w:rPr>
          <w:rFonts w:cs="B Badr" w:hint="cs"/>
          <w:sz w:val="24"/>
          <w:szCs w:val="24"/>
          <w:rtl/>
          <w:lang w:bidi="fa-IR"/>
        </w:rPr>
        <w:t>به ساحران مسلمان شده می</w:t>
      </w:r>
      <w:r w:rsidRPr="003A0549">
        <w:rPr>
          <w:rFonts w:cs="B Badr" w:hint="cs"/>
          <w:sz w:val="24"/>
          <w:szCs w:val="24"/>
          <w:rtl/>
          <w:lang w:bidi="fa-IR"/>
        </w:rPr>
        <w:softHyphen/>
        <w:t xml:space="preserve">فرماید: </w:t>
      </w:r>
      <w:r w:rsidRPr="003A0549">
        <w:rPr>
          <w:rFonts w:cs="B Badr" w:hint="cs"/>
          <w:sz w:val="24"/>
          <w:szCs w:val="24"/>
          <w:lang w:bidi="fa-IR"/>
        </w:rPr>
        <w:sym w:font="AGA Arabesque" w:char="F029"/>
      </w:r>
      <w:r w:rsidRPr="003A0549">
        <w:rPr>
          <w:rFonts w:cs="B Badr" w:hint="eastAsia"/>
          <w:sz w:val="24"/>
          <w:szCs w:val="24"/>
          <w:rtl/>
          <w:lang w:bidi="fa-IR"/>
        </w:rPr>
        <w:t>وَلَأُصَلِّبَنَّكُمْ</w:t>
      </w:r>
      <w:r w:rsidRPr="003A0549">
        <w:rPr>
          <w:rFonts w:cs="B Badr"/>
          <w:sz w:val="24"/>
          <w:szCs w:val="24"/>
          <w:rtl/>
          <w:lang w:bidi="fa-IR"/>
        </w:rPr>
        <w:t xml:space="preserve"> </w:t>
      </w:r>
      <w:r w:rsidRPr="003A0549">
        <w:rPr>
          <w:rFonts w:cs="B Badr" w:hint="eastAsia"/>
          <w:sz w:val="24"/>
          <w:szCs w:val="24"/>
          <w:rtl/>
          <w:lang w:bidi="fa-IR"/>
        </w:rPr>
        <w:t>فِي</w:t>
      </w:r>
      <w:r w:rsidRPr="003A0549">
        <w:rPr>
          <w:rFonts w:cs="B Badr"/>
          <w:sz w:val="24"/>
          <w:szCs w:val="24"/>
          <w:rtl/>
          <w:lang w:bidi="fa-IR"/>
        </w:rPr>
        <w:t xml:space="preserve"> </w:t>
      </w:r>
      <w:r w:rsidRPr="003A0549">
        <w:rPr>
          <w:rFonts w:cs="B Badr" w:hint="eastAsia"/>
          <w:sz w:val="24"/>
          <w:szCs w:val="24"/>
          <w:rtl/>
          <w:lang w:bidi="fa-IR"/>
        </w:rPr>
        <w:t>جُذُوعِ</w:t>
      </w:r>
      <w:r w:rsidRPr="003A0549">
        <w:rPr>
          <w:rFonts w:cs="B Badr"/>
          <w:sz w:val="24"/>
          <w:szCs w:val="24"/>
          <w:rtl/>
          <w:lang w:bidi="fa-IR"/>
        </w:rPr>
        <w:t xml:space="preserve"> </w:t>
      </w:r>
      <w:r w:rsidRPr="003A0549">
        <w:rPr>
          <w:rFonts w:cs="B Badr" w:hint="eastAsia"/>
          <w:sz w:val="24"/>
          <w:szCs w:val="24"/>
          <w:rtl/>
          <w:lang w:bidi="fa-IR"/>
        </w:rPr>
        <w:t>النَّخْلِ</w:t>
      </w:r>
      <w:r w:rsidRPr="003A0549">
        <w:rPr>
          <w:rFonts w:cs="B Badr" w:hint="eastAsia"/>
          <w:sz w:val="24"/>
          <w:szCs w:val="24"/>
          <w:lang w:bidi="fa-IR"/>
        </w:rPr>
        <w:sym w:font="AGA Arabesque" w:char="F028"/>
      </w:r>
      <w:r w:rsidRPr="003A0549">
        <w:rPr>
          <w:rFonts w:cs="B Badr" w:hint="cs"/>
          <w:sz w:val="24"/>
          <w:szCs w:val="24"/>
          <w:rtl/>
          <w:lang w:bidi="fa-IR"/>
        </w:rPr>
        <w:t xml:space="preserve"> [طه: 71] (و شما را بر تنه</w:t>
      </w:r>
      <w:r w:rsidRPr="003A0549">
        <w:rPr>
          <w:rFonts w:cs="B Badr" w:hint="cs"/>
          <w:sz w:val="24"/>
          <w:szCs w:val="24"/>
          <w:rtl/>
          <w:lang w:bidi="fa-IR"/>
        </w:rPr>
        <w:softHyphen/>
        <w:t>ی درختان خرما آویزان می</w:t>
      </w:r>
      <w:r w:rsidRPr="003A0549">
        <w:rPr>
          <w:rFonts w:cs="B Badr" w:hint="cs"/>
          <w:sz w:val="24"/>
          <w:szCs w:val="24"/>
          <w:rtl/>
          <w:lang w:bidi="fa-IR"/>
        </w:rPr>
        <w:softHyphen/>
        <w:t>کنم).</w:t>
      </w:r>
    </w:p>
  </w:footnote>
  <w:footnote w:id="3">
    <w:p w14:paraId="338B412E" w14:textId="77777777" w:rsidR="005D775D" w:rsidRPr="003A0549" w:rsidRDefault="005D775D" w:rsidP="003A0549">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صحیح بخاری(بخارایی) 1385. صحیح مسلم 6926 و 6927 و 6928 و 6929 و 6930 و 6931 و 6932؛ سنن ابوداود 4716 و 4718؛ سنن تِرمذی 2138 و بسیاری از احادیث دیگری که دارای سند صحیح م</w:t>
      </w:r>
      <w:r>
        <w:rPr>
          <w:rFonts w:cs="B Badr" w:hint="cs"/>
          <w:sz w:val="24"/>
          <w:szCs w:val="24"/>
          <w:rtl/>
          <w:lang w:bidi="fa-IR"/>
        </w:rPr>
        <w:t>ی</w:t>
      </w:r>
      <w:r>
        <w:rPr>
          <w:rFonts w:cs="B Badr" w:hint="cs"/>
          <w:sz w:val="24"/>
          <w:szCs w:val="24"/>
          <w:rtl/>
          <w:lang w:bidi="fa-IR"/>
        </w:rPr>
        <w:softHyphen/>
        <w:t>باشند و در کتب حدیث نبوی آمده</w:t>
      </w:r>
      <w:r>
        <w:rPr>
          <w:rFonts w:cs="B Badr"/>
          <w:sz w:val="24"/>
          <w:szCs w:val="24"/>
          <w:rtl/>
          <w:lang w:bidi="fa-IR"/>
        </w:rPr>
        <w:softHyphen/>
      </w:r>
      <w:r w:rsidRPr="003A0549">
        <w:rPr>
          <w:rFonts w:cs="B Badr" w:hint="cs"/>
          <w:sz w:val="24"/>
          <w:szCs w:val="24"/>
          <w:rtl/>
          <w:lang w:bidi="fa-IR"/>
        </w:rPr>
        <w:t>اند.</w:t>
      </w:r>
    </w:p>
  </w:footnote>
  <w:footnote w:id="4">
    <w:p w14:paraId="00505855" w14:textId="77777777" w:rsidR="005D775D" w:rsidRPr="003A0549" w:rsidRDefault="005D775D" w:rsidP="003A0549">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حدیث 616 تا 771 و 791 تا 793 و 835 تا 911 و 943 تا 958.</w:t>
      </w:r>
    </w:p>
  </w:footnote>
  <w:footnote w:id="5">
    <w:p w14:paraId="25596775" w14:textId="77777777" w:rsidR="005D775D" w:rsidRPr="003A0549" w:rsidRDefault="005D775D" w:rsidP="003A0549">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حدیث یا خبر یا روایت تاریخی متواتر به نقل قولی گفته می</w:t>
      </w:r>
      <w:r w:rsidRPr="003A0549">
        <w:rPr>
          <w:rFonts w:cs="B Badr" w:hint="cs"/>
          <w:sz w:val="24"/>
          <w:szCs w:val="24"/>
          <w:rtl/>
          <w:lang w:bidi="fa-IR"/>
        </w:rPr>
        <w:softHyphen/>
        <w:t>شود که آن قدر تعداد راویان آن زیاد باشد که امکان دست به یکی کردن آنها برای جعل آن خبر یا روایت وجود نداشته باشد.</w:t>
      </w:r>
    </w:p>
  </w:footnote>
  <w:footnote w:id="6">
    <w:p w14:paraId="71E2BE48" w14:textId="77777777" w:rsidR="005D775D" w:rsidRPr="003A0549" w:rsidRDefault="005D775D" w:rsidP="00E33B35">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نظم المتناثر من الحدیث المتواتر از محمد بن جعفر الکتانی حدیث شماره 310. درباره</w:t>
      </w:r>
      <w:r w:rsidRPr="003A0549">
        <w:rPr>
          <w:rFonts w:cs="B Badr" w:hint="cs"/>
          <w:sz w:val="24"/>
          <w:szCs w:val="24"/>
          <w:rtl/>
          <w:lang w:bidi="fa-IR"/>
        </w:rPr>
        <w:softHyphen/>
        <w:t xml:space="preserve">ی آن آورده است: </w:t>
      </w:r>
      <w:r>
        <w:rPr>
          <w:rFonts w:cs="B Badr" w:hint="cs"/>
          <w:sz w:val="24"/>
          <w:szCs w:val="24"/>
          <w:rtl/>
          <w:lang w:bidi="fa-IR"/>
        </w:rPr>
        <w:t xml:space="preserve">در </w:t>
      </w:r>
      <w:r w:rsidRPr="003A0549">
        <w:rPr>
          <w:rFonts w:ascii="times new roman(arabic)" w:hAnsi="times new roman(arabic)" w:cs="B Badr"/>
          <w:sz w:val="24"/>
          <w:szCs w:val="24"/>
          <w:rtl/>
        </w:rPr>
        <w:t xml:space="preserve">شرح المواهب </w:t>
      </w:r>
      <w:r>
        <w:rPr>
          <w:rFonts w:ascii="times new roman(arabic)" w:hAnsi="times new roman(arabic)" w:cs="B Badr" w:hint="cs"/>
          <w:sz w:val="24"/>
          <w:szCs w:val="24"/>
          <w:rtl/>
        </w:rPr>
        <w:t xml:space="preserve">آمده است این حدیث از </w:t>
      </w:r>
      <w:r w:rsidRPr="003A0549">
        <w:rPr>
          <w:rFonts w:ascii="times new roman(arabic)" w:hAnsi="times new roman(arabic)" w:cs="B Badr"/>
          <w:sz w:val="24"/>
          <w:szCs w:val="24"/>
          <w:rtl/>
        </w:rPr>
        <w:t>‏(‏1‏)‏ أبي موسى</w:t>
      </w:r>
      <w:r>
        <w:rPr>
          <w:rFonts w:ascii="times new roman(arabic)" w:hAnsi="times new roman(arabic)" w:cs="B Badr" w:hint="cs"/>
          <w:sz w:val="24"/>
          <w:szCs w:val="24"/>
          <w:rtl/>
        </w:rPr>
        <w:t>،</w:t>
      </w:r>
      <w:r w:rsidRPr="003A0549">
        <w:rPr>
          <w:rFonts w:ascii="times new roman(arabic)" w:hAnsi="times new roman(arabic)" w:cs="B Badr"/>
          <w:sz w:val="24"/>
          <w:szCs w:val="24"/>
          <w:rtl/>
        </w:rPr>
        <w:t xml:space="preserve"> ‏(‏2‏)‏</w:t>
      </w:r>
      <w:r w:rsidRPr="003A0549">
        <w:rPr>
          <w:rFonts w:ascii="times new roman(arabic)" w:hAnsi="times new roman(arabic)" w:cs="B Badr"/>
          <w:sz w:val="24"/>
          <w:szCs w:val="24"/>
        </w:rPr>
        <w:t xml:space="preserve"> </w:t>
      </w:r>
      <w:r w:rsidRPr="003A0549">
        <w:rPr>
          <w:rFonts w:ascii="times new roman(arabic)" w:hAnsi="times new roman(arabic)" w:cs="B Badr"/>
          <w:sz w:val="24"/>
          <w:szCs w:val="24"/>
          <w:rtl/>
        </w:rPr>
        <w:t>كعب بن عجرة</w:t>
      </w:r>
      <w:r>
        <w:rPr>
          <w:rFonts w:ascii="times new roman(arabic)" w:hAnsi="times new roman(arabic)" w:cs="B Badr" w:hint="cs"/>
          <w:sz w:val="24"/>
          <w:szCs w:val="24"/>
          <w:rtl/>
        </w:rPr>
        <w:t>،</w:t>
      </w:r>
      <w:r w:rsidRPr="003A0549">
        <w:rPr>
          <w:rFonts w:ascii="times new roman(arabic)" w:hAnsi="times new roman(arabic)" w:cs="B Badr"/>
          <w:sz w:val="24"/>
          <w:szCs w:val="24"/>
          <w:rtl/>
        </w:rPr>
        <w:t xml:space="preserve"> ‏(‏3‏)</w:t>
      </w:r>
      <w:r>
        <w:rPr>
          <w:rFonts w:ascii="times new roman(arabic)" w:hAnsi="times new roman(arabic)" w:cs="B Badr" w:hint="cs"/>
          <w:sz w:val="24"/>
          <w:szCs w:val="24"/>
          <w:rtl/>
        </w:rPr>
        <w:t xml:space="preserve"> </w:t>
      </w:r>
      <w:r>
        <w:rPr>
          <w:rFonts w:ascii="times new roman(arabic)" w:hAnsi="times new roman(arabic)" w:cs="B Badr"/>
          <w:sz w:val="24"/>
          <w:szCs w:val="24"/>
          <w:rtl/>
        </w:rPr>
        <w:t>ابن عمر</w:t>
      </w:r>
      <w:r>
        <w:rPr>
          <w:rFonts w:ascii="times new roman(arabic)" w:hAnsi="times new roman(arabic)" w:cs="B Badr" w:hint="cs"/>
          <w:sz w:val="24"/>
          <w:szCs w:val="24"/>
          <w:rtl/>
        </w:rPr>
        <w:t xml:space="preserve">، </w:t>
      </w:r>
      <w:r w:rsidRPr="003A0549">
        <w:rPr>
          <w:rFonts w:ascii="times new roman(arabic)" w:hAnsi="times new roman(arabic)" w:cs="B Badr"/>
          <w:sz w:val="24"/>
          <w:szCs w:val="24"/>
          <w:rtl/>
        </w:rPr>
        <w:t>‏(‏4‏)‏ أبي بن كعب</w:t>
      </w:r>
      <w:r>
        <w:rPr>
          <w:rFonts w:ascii="times new roman(arabic)" w:hAnsi="times new roman(arabic)" w:cs="B Badr" w:hint="cs"/>
          <w:sz w:val="24"/>
          <w:szCs w:val="24"/>
          <w:rtl/>
        </w:rPr>
        <w:t>،</w:t>
      </w:r>
      <w:r w:rsidRPr="003A0549">
        <w:rPr>
          <w:rFonts w:ascii="times new roman(arabic)" w:hAnsi="times new roman(arabic)" w:cs="B Badr"/>
          <w:sz w:val="24"/>
          <w:szCs w:val="24"/>
          <w:rtl/>
        </w:rPr>
        <w:t xml:space="preserve"> ‏(‏5‏)‏ أنس</w:t>
      </w:r>
      <w:r>
        <w:rPr>
          <w:rFonts w:ascii="times new roman(arabic)" w:hAnsi="times new roman(arabic)" w:cs="B Badr" w:hint="cs"/>
          <w:sz w:val="24"/>
          <w:szCs w:val="24"/>
          <w:rtl/>
        </w:rPr>
        <w:t>،</w:t>
      </w:r>
      <w:r w:rsidRPr="003A0549">
        <w:rPr>
          <w:rFonts w:ascii="times new roman(arabic)" w:hAnsi="times new roman(arabic)" w:cs="B Badr"/>
          <w:sz w:val="24"/>
          <w:szCs w:val="24"/>
          <w:rtl/>
        </w:rPr>
        <w:t xml:space="preserve"> ‏(‏6‏)‏ </w:t>
      </w:r>
      <w:r>
        <w:rPr>
          <w:rFonts w:ascii="times new roman(arabic)" w:hAnsi="times new roman(arabic)" w:cs="B Badr" w:hint="cs"/>
          <w:sz w:val="24"/>
          <w:szCs w:val="24"/>
          <w:rtl/>
        </w:rPr>
        <w:t>ابو</w:t>
      </w:r>
      <w:r>
        <w:rPr>
          <w:rFonts w:ascii="times new roman(arabic)" w:hAnsi="times new roman(arabic)" w:cs="B Badr"/>
          <w:sz w:val="24"/>
          <w:szCs w:val="24"/>
          <w:rtl/>
        </w:rPr>
        <w:t>هريرة</w:t>
      </w:r>
      <w:r>
        <w:rPr>
          <w:rFonts w:ascii="times new roman(arabic)" w:hAnsi="times new roman(arabic)" w:cs="B Badr"/>
          <w:sz w:val="24"/>
          <w:szCs w:val="24"/>
        </w:rPr>
        <w:sym w:font="AGA Arabesque" w:char="F079"/>
      </w:r>
      <w:r>
        <w:rPr>
          <w:rFonts w:ascii="times new roman(arabic)" w:hAnsi="times new roman(arabic)" w:cs="B Badr" w:hint="cs"/>
          <w:sz w:val="24"/>
          <w:szCs w:val="24"/>
          <w:rtl/>
        </w:rPr>
        <w:t xml:space="preserve"> از پیامبر</w:t>
      </w:r>
      <w:r>
        <w:rPr>
          <w:rFonts w:ascii="times new roman(arabic)" w:hAnsi="times new roman(arabic)" w:cs="B Badr" w:hint="cs"/>
          <w:sz w:val="24"/>
          <w:szCs w:val="24"/>
        </w:rPr>
        <w:sym w:font="AGA Arabesque" w:char="F072"/>
      </w:r>
      <w:r>
        <w:rPr>
          <w:rFonts w:ascii="times new roman(arabic)" w:hAnsi="times new roman(arabic)" w:cs="B Badr" w:hint="cs"/>
          <w:sz w:val="24"/>
          <w:szCs w:val="24"/>
          <w:rtl/>
        </w:rPr>
        <w:t xml:space="preserve"> روایت شده است و به صورت موقوف از ابوبکر </w:t>
      </w:r>
      <w:r w:rsidRPr="003A0549">
        <w:rPr>
          <w:rFonts w:ascii="times new roman(arabic)" w:hAnsi="times new roman(arabic)" w:cs="B Badr"/>
          <w:sz w:val="24"/>
          <w:szCs w:val="24"/>
          <w:rtl/>
        </w:rPr>
        <w:t>صديق</w:t>
      </w:r>
      <w:r>
        <w:rPr>
          <w:rFonts w:ascii="times new roman(arabic)" w:hAnsi="times new roman(arabic)" w:cs="B Badr" w:hint="cs"/>
          <w:sz w:val="24"/>
          <w:szCs w:val="24"/>
          <w:rtl/>
        </w:rPr>
        <w:t>،</w:t>
      </w:r>
      <w:r w:rsidRPr="003A0549">
        <w:rPr>
          <w:rFonts w:ascii="times new roman(arabic)" w:hAnsi="times new roman(arabic)" w:cs="B Badr"/>
          <w:sz w:val="24"/>
          <w:szCs w:val="24"/>
          <w:rtl/>
        </w:rPr>
        <w:t xml:space="preserve"> حذيفة</w:t>
      </w:r>
      <w:r>
        <w:rPr>
          <w:rFonts w:ascii="times new roman(arabic)" w:hAnsi="times new roman(arabic)" w:cs="B Badr" w:hint="cs"/>
          <w:sz w:val="24"/>
          <w:szCs w:val="24"/>
          <w:rtl/>
        </w:rPr>
        <w:t xml:space="preserve"> [امانتدار پیامبر</w:t>
      </w:r>
      <w:r>
        <w:rPr>
          <w:rFonts w:ascii="times new roman(arabic)" w:hAnsi="times new roman(arabic)" w:cs="B Badr" w:hint="cs"/>
          <w:sz w:val="24"/>
          <w:szCs w:val="24"/>
        </w:rPr>
        <w:sym w:font="AGA Arabesque" w:char="F072"/>
      </w:r>
      <w:r>
        <w:rPr>
          <w:rFonts w:ascii="times new roman(arabic)" w:hAnsi="times new roman(arabic)" w:cs="B Badr" w:hint="cs"/>
          <w:sz w:val="24"/>
          <w:szCs w:val="24"/>
          <w:rtl/>
        </w:rPr>
        <w:t>]،</w:t>
      </w:r>
      <w:r w:rsidRPr="003A0549">
        <w:rPr>
          <w:rFonts w:ascii="times new roman(arabic)" w:hAnsi="times new roman(arabic)" w:cs="B Badr"/>
          <w:sz w:val="24"/>
          <w:szCs w:val="24"/>
          <w:rtl/>
        </w:rPr>
        <w:t xml:space="preserve"> ابن عباس</w:t>
      </w:r>
      <w:r>
        <w:rPr>
          <w:rFonts w:ascii="times new roman(arabic)" w:hAnsi="times new roman(arabic)" w:cs="B Badr" w:hint="cs"/>
          <w:sz w:val="24"/>
          <w:szCs w:val="24"/>
          <w:rtl/>
        </w:rPr>
        <w:t xml:space="preserve">، </w:t>
      </w:r>
      <w:r w:rsidRPr="003A0549">
        <w:rPr>
          <w:rFonts w:ascii="times new roman(arabic)" w:hAnsi="times new roman(arabic)" w:cs="B Badr"/>
          <w:sz w:val="24"/>
          <w:szCs w:val="24"/>
          <w:rtl/>
        </w:rPr>
        <w:t>ابن مسعود</w:t>
      </w:r>
      <w:r>
        <w:rPr>
          <w:rFonts w:ascii="times new roman(arabic)" w:hAnsi="times new roman(arabic)" w:cs="B Badr"/>
          <w:sz w:val="24"/>
          <w:szCs w:val="24"/>
        </w:rPr>
        <w:sym w:font="AGA Arabesque" w:char="F079"/>
      </w:r>
      <w:r w:rsidRPr="003A0549">
        <w:rPr>
          <w:rFonts w:ascii="times new roman(arabic)" w:hAnsi="times new roman(arabic)" w:cs="B Badr"/>
          <w:sz w:val="24"/>
          <w:szCs w:val="24"/>
          <w:rtl/>
        </w:rPr>
        <w:t xml:space="preserve"> و</w:t>
      </w:r>
      <w:r>
        <w:rPr>
          <w:rFonts w:ascii="times new roman(arabic)" w:hAnsi="times new roman(arabic)" w:cs="B Badr" w:hint="cs"/>
          <w:sz w:val="24"/>
          <w:szCs w:val="24"/>
          <w:rtl/>
        </w:rPr>
        <w:t xml:space="preserve"> گروهی از تابعین رحمهم الله وارد شده است... یحیی بن معین گفته است: [این حدیث] نزد من با هفده سلسله محدث وجود دارد که سند تمامی آنها صحیح است...</w:t>
      </w:r>
    </w:p>
  </w:footnote>
  <w:footnote w:id="7">
    <w:p w14:paraId="22AAC306" w14:textId="77777777" w:rsidR="005D775D" w:rsidRPr="00E33B35" w:rsidRDefault="005D775D" w:rsidP="003A0549">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منظور از کرسی همان عبارتی است که در آیة الکرسی</w:t>
      </w:r>
      <w:r w:rsidRPr="00E33B35">
        <w:rPr>
          <w:rFonts w:cs="B Badr" w:hint="cs"/>
          <w:sz w:val="24"/>
          <w:szCs w:val="24"/>
          <w:rtl/>
          <w:lang w:bidi="fa-IR"/>
        </w:rPr>
        <w:t xml:space="preserve"> آمده است: </w:t>
      </w:r>
      <w:r w:rsidRPr="00E33B35">
        <w:rPr>
          <w:rFonts w:cs="B Badr" w:hint="cs"/>
          <w:sz w:val="24"/>
          <w:szCs w:val="24"/>
          <w:lang w:bidi="fa-IR"/>
        </w:rPr>
        <w:sym w:font="AGA Arabesque" w:char="F029"/>
      </w:r>
      <w:r w:rsidRPr="00E33B35">
        <w:rPr>
          <w:rFonts w:ascii="Traditional Arabic" w:eastAsia="Times New Roman" w:hAnsi="Times New Roman" w:cs="B Badr" w:hint="eastAsia"/>
          <w:sz w:val="24"/>
          <w:szCs w:val="24"/>
          <w:rtl/>
          <w:lang w:bidi="fa-IR"/>
        </w:rPr>
        <w:t>وَسِعَ</w:t>
      </w:r>
      <w:r w:rsidRPr="00E33B35">
        <w:rPr>
          <w:rFonts w:ascii="Traditional Arabic" w:eastAsia="Times New Roman" w:hAnsi="Times New Roman" w:cs="B Badr"/>
          <w:sz w:val="24"/>
          <w:szCs w:val="24"/>
          <w:rtl/>
          <w:lang w:bidi="fa-IR"/>
        </w:rPr>
        <w:t xml:space="preserve"> </w:t>
      </w:r>
      <w:r w:rsidRPr="00E33B35">
        <w:rPr>
          <w:rFonts w:ascii="Traditional Arabic" w:eastAsia="Times New Roman" w:hAnsi="Times New Roman" w:cs="B Badr" w:hint="eastAsia"/>
          <w:sz w:val="24"/>
          <w:szCs w:val="24"/>
          <w:rtl/>
          <w:lang w:bidi="fa-IR"/>
        </w:rPr>
        <w:t>كُرْسِيُّهُ</w:t>
      </w:r>
      <w:r w:rsidRPr="00E33B35">
        <w:rPr>
          <w:rFonts w:ascii="Traditional Arabic" w:eastAsia="Times New Roman" w:hAnsi="Times New Roman" w:cs="B Badr"/>
          <w:color w:val="000000"/>
          <w:sz w:val="24"/>
          <w:szCs w:val="24"/>
          <w:rtl/>
          <w:lang w:bidi="fa-IR"/>
        </w:rPr>
        <w:t xml:space="preserve"> </w:t>
      </w:r>
      <w:r w:rsidRPr="00E33B35">
        <w:rPr>
          <w:rFonts w:ascii="Traditional Arabic" w:eastAsia="Times New Roman" w:hAnsi="Times New Roman" w:cs="B Badr" w:hint="eastAsia"/>
          <w:color w:val="000000"/>
          <w:sz w:val="24"/>
          <w:szCs w:val="24"/>
          <w:rtl/>
          <w:lang w:bidi="fa-IR"/>
        </w:rPr>
        <w:t>السَّمَاوَاتِ</w:t>
      </w:r>
      <w:r w:rsidRPr="00E33B35">
        <w:rPr>
          <w:rFonts w:ascii="Traditional Arabic" w:eastAsia="Times New Roman" w:hAnsi="Times New Roman" w:cs="B Badr"/>
          <w:color w:val="000000"/>
          <w:sz w:val="24"/>
          <w:szCs w:val="24"/>
          <w:rtl/>
          <w:lang w:bidi="fa-IR"/>
        </w:rPr>
        <w:t xml:space="preserve"> </w:t>
      </w:r>
      <w:r w:rsidRPr="00E33B35">
        <w:rPr>
          <w:rFonts w:ascii="Traditional Arabic" w:eastAsia="Times New Roman" w:hAnsi="Times New Roman" w:cs="B Badr" w:hint="eastAsia"/>
          <w:color w:val="000000"/>
          <w:sz w:val="24"/>
          <w:szCs w:val="24"/>
          <w:rtl/>
          <w:lang w:bidi="fa-IR"/>
        </w:rPr>
        <w:t>وَالْأَرْضَ</w:t>
      </w:r>
      <w:r w:rsidRPr="00E33B35">
        <w:rPr>
          <w:rFonts w:ascii="Traditional Arabic" w:eastAsia="Times New Roman" w:hAnsi="Times New Roman" w:cs="B Badr" w:hint="eastAsia"/>
          <w:color w:val="000000"/>
          <w:sz w:val="24"/>
          <w:szCs w:val="24"/>
          <w:lang w:bidi="fa-IR"/>
        </w:rPr>
        <w:sym w:font="AGA Arabesque" w:char="F028"/>
      </w:r>
      <w:r w:rsidRPr="00E33B35">
        <w:rPr>
          <w:rFonts w:ascii="Traditional Arabic" w:eastAsia="Times New Roman" w:hAnsi="Times New Roman" w:cs="B Badr" w:hint="cs"/>
          <w:color w:val="000000"/>
          <w:sz w:val="24"/>
          <w:szCs w:val="24"/>
          <w:rtl/>
          <w:lang w:bidi="fa-IR"/>
        </w:rPr>
        <w:t xml:space="preserve"> (کرسی او آسمانها و زمین را فرا گرفته است).</w:t>
      </w:r>
    </w:p>
  </w:footnote>
  <w:footnote w:id="8">
    <w:p w14:paraId="0C088231" w14:textId="77777777" w:rsidR="005D775D" w:rsidRPr="003A0549" w:rsidRDefault="005D775D" w:rsidP="00A2327A">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حلیة الأولیاء 1-166؛ در مقدمه</w:t>
      </w:r>
      <w:r w:rsidRPr="003A0549">
        <w:rPr>
          <w:rFonts w:cs="B Badr" w:hint="cs"/>
          <w:sz w:val="24"/>
          <w:szCs w:val="24"/>
          <w:rtl/>
          <w:lang w:bidi="fa-IR"/>
        </w:rPr>
        <w:softHyphen/>
        <w:t>ی کتاب أحاديث</w:t>
      </w:r>
      <w:r w:rsidRPr="003A0549">
        <w:rPr>
          <w:rFonts w:cs="B Badr"/>
          <w:sz w:val="24"/>
          <w:szCs w:val="24"/>
          <w:rtl/>
          <w:lang w:bidi="fa-IR"/>
        </w:rPr>
        <w:t xml:space="preserve"> </w:t>
      </w:r>
      <w:r w:rsidRPr="003A0549">
        <w:rPr>
          <w:rFonts w:cs="B Badr" w:hint="cs"/>
          <w:sz w:val="24"/>
          <w:szCs w:val="24"/>
          <w:rtl/>
          <w:lang w:bidi="fa-IR"/>
        </w:rPr>
        <w:t>وردت</w:t>
      </w:r>
      <w:r w:rsidRPr="003A0549">
        <w:rPr>
          <w:rFonts w:cs="B Badr"/>
          <w:sz w:val="24"/>
          <w:szCs w:val="24"/>
          <w:rtl/>
          <w:lang w:bidi="fa-IR"/>
        </w:rPr>
        <w:t xml:space="preserve"> </w:t>
      </w:r>
      <w:r w:rsidRPr="003A0549">
        <w:rPr>
          <w:rFonts w:cs="B Badr" w:hint="cs"/>
          <w:sz w:val="24"/>
          <w:szCs w:val="24"/>
          <w:rtl/>
          <w:lang w:bidi="fa-IR"/>
        </w:rPr>
        <w:t>في</w:t>
      </w:r>
      <w:r w:rsidRPr="003A0549">
        <w:rPr>
          <w:rFonts w:cs="B Badr"/>
          <w:sz w:val="24"/>
          <w:szCs w:val="24"/>
          <w:rtl/>
          <w:lang w:bidi="fa-IR"/>
        </w:rPr>
        <w:t xml:space="preserve"> </w:t>
      </w:r>
      <w:r w:rsidRPr="003A0549">
        <w:rPr>
          <w:rFonts w:cs="B Badr" w:hint="cs"/>
          <w:sz w:val="24"/>
          <w:szCs w:val="24"/>
          <w:rtl/>
          <w:lang w:bidi="fa-IR"/>
        </w:rPr>
        <w:t>العرش</w:t>
      </w:r>
      <w:r w:rsidRPr="003A0549">
        <w:rPr>
          <w:rFonts w:cs="B Badr"/>
          <w:sz w:val="24"/>
          <w:szCs w:val="24"/>
          <w:rtl/>
          <w:lang w:bidi="fa-IR"/>
        </w:rPr>
        <w:t xml:space="preserve"> (</w:t>
      </w:r>
      <w:r w:rsidRPr="003A0549">
        <w:rPr>
          <w:rFonts w:cs="B Badr" w:hint="cs"/>
          <w:sz w:val="24"/>
          <w:szCs w:val="24"/>
          <w:rtl/>
          <w:lang w:bidi="fa-IR"/>
        </w:rPr>
        <w:t>من</w:t>
      </w:r>
      <w:r w:rsidRPr="003A0549">
        <w:rPr>
          <w:rFonts w:cs="B Badr"/>
          <w:sz w:val="24"/>
          <w:szCs w:val="24"/>
          <w:rtl/>
          <w:lang w:bidi="fa-IR"/>
        </w:rPr>
        <w:t xml:space="preserve"> </w:t>
      </w:r>
      <w:r w:rsidRPr="003A0549">
        <w:rPr>
          <w:rFonts w:cs="B Badr" w:hint="cs"/>
          <w:sz w:val="24"/>
          <w:szCs w:val="24"/>
          <w:rtl/>
          <w:lang w:bidi="fa-IR"/>
        </w:rPr>
        <w:t>صحيح</w:t>
      </w:r>
      <w:r w:rsidRPr="003A0549">
        <w:rPr>
          <w:rFonts w:cs="B Badr"/>
          <w:sz w:val="24"/>
          <w:szCs w:val="24"/>
          <w:rtl/>
          <w:lang w:bidi="fa-IR"/>
        </w:rPr>
        <w:t xml:space="preserve"> </w:t>
      </w:r>
      <w:r w:rsidRPr="003A0549">
        <w:rPr>
          <w:rFonts w:cs="B Badr" w:hint="cs"/>
          <w:sz w:val="24"/>
          <w:szCs w:val="24"/>
          <w:rtl/>
          <w:lang w:bidi="fa-IR"/>
        </w:rPr>
        <w:t>الجامع</w:t>
      </w:r>
      <w:r w:rsidRPr="003A0549">
        <w:rPr>
          <w:rFonts w:cs="B Badr"/>
          <w:sz w:val="24"/>
          <w:szCs w:val="24"/>
          <w:rtl/>
          <w:lang w:bidi="fa-IR"/>
        </w:rPr>
        <w:t xml:space="preserve"> </w:t>
      </w:r>
      <w:r w:rsidRPr="003A0549">
        <w:rPr>
          <w:rFonts w:cs="B Badr" w:hint="cs"/>
          <w:sz w:val="24"/>
          <w:szCs w:val="24"/>
          <w:rtl/>
          <w:lang w:bidi="fa-IR"/>
        </w:rPr>
        <w:t>الصغير</w:t>
      </w:r>
      <w:r w:rsidRPr="003A0549">
        <w:rPr>
          <w:rFonts w:cs="B Badr"/>
          <w:sz w:val="24"/>
          <w:szCs w:val="24"/>
          <w:rtl/>
          <w:lang w:bidi="fa-IR"/>
        </w:rPr>
        <w:t xml:space="preserve">) </w:t>
      </w:r>
      <w:r w:rsidRPr="003A0549">
        <w:rPr>
          <w:rFonts w:cs="B Badr" w:hint="cs"/>
          <w:sz w:val="24"/>
          <w:szCs w:val="24"/>
          <w:rtl/>
          <w:lang w:bidi="fa-IR"/>
        </w:rPr>
        <w:t>للشيخ</w:t>
      </w:r>
      <w:r w:rsidRPr="003A0549">
        <w:rPr>
          <w:rFonts w:cs="B Badr"/>
          <w:sz w:val="24"/>
          <w:szCs w:val="24"/>
          <w:rtl/>
          <w:lang w:bidi="fa-IR"/>
        </w:rPr>
        <w:t xml:space="preserve"> </w:t>
      </w:r>
      <w:r w:rsidRPr="003A0549">
        <w:rPr>
          <w:rFonts w:cs="B Badr" w:hint="cs"/>
          <w:sz w:val="24"/>
          <w:szCs w:val="24"/>
          <w:rtl/>
          <w:lang w:bidi="fa-IR"/>
        </w:rPr>
        <w:t>الالبانى</w:t>
      </w:r>
      <w:r w:rsidRPr="003A0549">
        <w:rPr>
          <w:rFonts w:cs="B Badr"/>
          <w:sz w:val="24"/>
          <w:szCs w:val="24"/>
          <w:rtl/>
          <w:lang w:bidi="fa-IR"/>
        </w:rPr>
        <w:t xml:space="preserve"> </w:t>
      </w:r>
      <w:r w:rsidRPr="003A0549">
        <w:rPr>
          <w:rFonts w:cs="B Badr" w:hint="cs"/>
          <w:sz w:val="24"/>
          <w:szCs w:val="24"/>
          <w:rtl/>
          <w:lang w:bidi="fa-IR"/>
        </w:rPr>
        <w:t>رحمه</w:t>
      </w:r>
      <w:r w:rsidRPr="003A0549">
        <w:rPr>
          <w:rFonts w:cs="B Badr"/>
          <w:sz w:val="24"/>
          <w:szCs w:val="24"/>
          <w:rtl/>
          <w:lang w:bidi="fa-IR"/>
        </w:rPr>
        <w:t xml:space="preserve"> </w:t>
      </w:r>
      <w:r w:rsidRPr="003A0549">
        <w:rPr>
          <w:rFonts w:cs="B Badr" w:hint="cs"/>
          <w:sz w:val="24"/>
          <w:szCs w:val="24"/>
          <w:rtl/>
          <w:lang w:bidi="fa-IR"/>
        </w:rPr>
        <w:t>الله</w:t>
      </w:r>
      <w:r w:rsidRPr="003A0549">
        <w:rPr>
          <w:rFonts w:cs="B Badr"/>
          <w:sz w:val="24"/>
          <w:szCs w:val="24"/>
          <w:rtl/>
          <w:lang w:bidi="fa-IR"/>
        </w:rPr>
        <w:t xml:space="preserve"> </w:t>
      </w:r>
      <w:r w:rsidRPr="003A0549">
        <w:rPr>
          <w:rFonts w:cs="B Badr" w:hint="cs"/>
          <w:sz w:val="24"/>
          <w:szCs w:val="24"/>
          <w:rtl/>
          <w:lang w:bidi="fa-IR"/>
        </w:rPr>
        <w:t>تهیه شده توسط: أبو</w:t>
      </w:r>
      <w:r w:rsidRPr="003A0549">
        <w:rPr>
          <w:rFonts w:cs="B Badr"/>
          <w:sz w:val="24"/>
          <w:szCs w:val="24"/>
          <w:rtl/>
          <w:lang w:bidi="fa-IR"/>
        </w:rPr>
        <w:t xml:space="preserve"> </w:t>
      </w:r>
      <w:r w:rsidRPr="003A0549">
        <w:rPr>
          <w:rFonts w:cs="B Badr" w:hint="cs"/>
          <w:sz w:val="24"/>
          <w:szCs w:val="24"/>
          <w:rtl/>
          <w:lang w:bidi="fa-IR"/>
        </w:rPr>
        <w:t>أحمد</w:t>
      </w:r>
      <w:r w:rsidRPr="003A0549">
        <w:rPr>
          <w:rFonts w:cs="B Badr"/>
          <w:sz w:val="24"/>
          <w:szCs w:val="24"/>
          <w:rtl/>
          <w:lang w:bidi="fa-IR"/>
        </w:rPr>
        <w:t xml:space="preserve"> </w:t>
      </w:r>
      <w:r w:rsidRPr="003A0549">
        <w:rPr>
          <w:rFonts w:cs="B Badr" w:hint="cs"/>
          <w:sz w:val="24"/>
          <w:szCs w:val="24"/>
          <w:rtl/>
          <w:lang w:bidi="fa-IR"/>
        </w:rPr>
        <w:t>معتز</w:t>
      </w:r>
      <w:r w:rsidRPr="003A0549">
        <w:rPr>
          <w:rFonts w:cs="B Badr"/>
          <w:sz w:val="24"/>
          <w:szCs w:val="24"/>
          <w:rtl/>
          <w:lang w:bidi="fa-IR"/>
        </w:rPr>
        <w:t xml:space="preserve"> </w:t>
      </w:r>
      <w:r w:rsidRPr="003A0549">
        <w:rPr>
          <w:rFonts w:cs="B Badr" w:hint="cs"/>
          <w:sz w:val="24"/>
          <w:szCs w:val="24"/>
          <w:rtl/>
          <w:lang w:bidi="fa-IR"/>
        </w:rPr>
        <w:t>أحمد</w:t>
      </w:r>
      <w:r w:rsidRPr="003A0549">
        <w:rPr>
          <w:rFonts w:cs="B Badr"/>
          <w:sz w:val="24"/>
          <w:szCs w:val="24"/>
          <w:rtl/>
          <w:lang w:bidi="fa-IR"/>
        </w:rPr>
        <w:t xml:space="preserve"> </w:t>
      </w:r>
      <w:r w:rsidRPr="003A0549">
        <w:rPr>
          <w:rFonts w:cs="B Badr" w:hint="cs"/>
          <w:sz w:val="24"/>
          <w:szCs w:val="24"/>
          <w:rtl/>
          <w:lang w:bidi="fa-IR"/>
        </w:rPr>
        <w:t>عبد</w:t>
      </w:r>
      <w:r w:rsidRPr="003A0549">
        <w:rPr>
          <w:rFonts w:cs="B Badr"/>
          <w:sz w:val="24"/>
          <w:szCs w:val="24"/>
          <w:rtl/>
          <w:lang w:bidi="fa-IR"/>
        </w:rPr>
        <w:t xml:space="preserve"> </w:t>
      </w:r>
      <w:r w:rsidRPr="003A0549">
        <w:rPr>
          <w:rFonts w:cs="B Badr" w:hint="cs"/>
          <w:sz w:val="24"/>
          <w:szCs w:val="24"/>
          <w:rtl/>
          <w:lang w:bidi="fa-IR"/>
        </w:rPr>
        <w:t>الفتاح</w:t>
      </w:r>
      <w:r w:rsidRPr="003A0549">
        <w:rPr>
          <w:rFonts w:cs="B Badr"/>
          <w:sz w:val="24"/>
          <w:szCs w:val="24"/>
          <w:rtl/>
          <w:lang w:bidi="fa-IR"/>
        </w:rPr>
        <w:t xml:space="preserve"> 23-5-1425</w:t>
      </w:r>
      <w:r w:rsidRPr="003A0549">
        <w:rPr>
          <w:rFonts w:cs="B Badr" w:hint="cs"/>
          <w:sz w:val="24"/>
          <w:szCs w:val="24"/>
          <w:rtl/>
          <w:lang w:bidi="fa-IR"/>
        </w:rPr>
        <w:t xml:space="preserve">(این کتاب </w:t>
      </w:r>
      <w:r>
        <w:rPr>
          <w:rFonts w:cs="B Badr" w:hint="cs"/>
          <w:sz w:val="24"/>
          <w:szCs w:val="24"/>
          <w:rtl/>
          <w:lang w:bidi="fa-IR"/>
        </w:rPr>
        <w:t xml:space="preserve">توسط اینجانب </w:t>
      </w:r>
      <w:r w:rsidRPr="003A0549">
        <w:rPr>
          <w:rFonts w:cs="B Badr" w:hint="cs"/>
          <w:sz w:val="24"/>
          <w:szCs w:val="24"/>
          <w:rtl/>
          <w:lang w:bidi="fa-IR"/>
        </w:rPr>
        <w:t>به فارسی ترجمه شده است و در سایت کتابناک موجود می</w:t>
      </w:r>
      <w:r w:rsidRPr="003A0549">
        <w:rPr>
          <w:rFonts w:cs="B Badr" w:hint="cs"/>
          <w:sz w:val="24"/>
          <w:szCs w:val="24"/>
          <w:rtl/>
          <w:lang w:bidi="fa-IR"/>
        </w:rPr>
        <w:softHyphen/>
        <w:t>باشد)</w:t>
      </w:r>
      <w:r w:rsidRPr="00A2327A">
        <w:rPr>
          <w:rFonts w:cs="B Badr" w:hint="cs"/>
          <w:sz w:val="24"/>
          <w:szCs w:val="24"/>
          <w:rtl/>
          <w:lang w:bidi="ar"/>
        </w:rPr>
        <w:t xml:space="preserve"> </w:t>
      </w:r>
      <w:r w:rsidRPr="003C4F82">
        <w:rPr>
          <w:rFonts w:cs="B Badr" w:hint="cs"/>
          <w:sz w:val="24"/>
          <w:szCs w:val="24"/>
          <w:rtl/>
          <w:lang w:bidi="ar"/>
        </w:rPr>
        <w:t>تفسیر ابن کثیر ج2 ص419 ذیل آیه الکرسی. تفسیر الطبری ج5 ص399 حدیث شماره</w:t>
      </w:r>
      <w:r w:rsidRPr="003C4F82">
        <w:rPr>
          <w:rFonts w:cs="B Badr" w:hint="cs"/>
          <w:sz w:val="24"/>
          <w:szCs w:val="24"/>
          <w:rtl/>
          <w:lang w:bidi="ar"/>
        </w:rPr>
        <w:softHyphen/>
        <w:t>ی 5794. تفسیر القرطبی ج3 ص278 ذیل آیة الکرسی.</w:t>
      </w:r>
    </w:p>
  </w:footnote>
  <w:footnote w:id="9">
    <w:p w14:paraId="3D775071" w14:textId="77777777" w:rsidR="005D775D" w:rsidRPr="003A0549" w:rsidRDefault="005D775D" w:rsidP="003A0549">
      <w:pPr>
        <w:pStyle w:val="FootnoteText"/>
        <w:bidi/>
        <w:jc w:val="both"/>
        <w:rPr>
          <w:rFonts w:cs="B Badr" w:hint="cs"/>
          <w:sz w:val="24"/>
          <w:szCs w:val="24"/>
          <w:rtl/>
          <w:lang w:bidi="fa-IR"/>
        </w:rPr>
      </w:pPr>
      <w:r w:rsidRPr="003A0549">
        <w:rPr>
          <w:rStyle w:val="FootnoteReference"/>
          <w:rFonts w:cs="B Badr"/>
          <w:sz w:val="24"/>
          <w:szCs w:val="24"/>
        </w:rPr>
        <w:footnoteRef/>
      </w:r>
      <w:r w:rsidRPr="003A0549">
        <w:rPr>
          <w:rFonts w:cs="B Badr"/>
          <w:sz w:val="24"/>
          <w:szCs w:val="24"/>
        </w:rPr>
        <w:t xml:space="preserve"> </w:t>
      </w:r>
      <w:r w:rsidRPr="003A0549">
        <w:rPr>
          <w:rFonts w:cs="B Badr" w:hint="cs"/>
          <w:sz w:val="24"/>
          <w:szCs w:val="24"/>
          <w:rtl/>
          <w:lang w:bidi="fa-IR"/>
        </w:rPr>
        <w:t>- برگرفته شده از لینک زیر:</w:t>
      </w:r>
    </w:p>
    <w:p w14:paraId="2555D332" w14:textId="77777777" w:rsidR="005D775D" w:rsidRPr="003A0549" w:rsidRDefault="005D775D" w:rsidP="003A0549">
      <w:pPr>
        <w:pStyle w:val="FootnoteText"/>
        <w:jc w:val="both"/>
        <w:rPr>
          <w:rFonts w:cs="B Badr"/>
          <w:sz w:val="24"/>
          <w:szCs w:val="24"/>
        </w:rPr>
      </w:pPr>
      <w:r w:rsidRPr="00AE2333">
        <w:rPr>
          <w:rFonts w:cs="B Badr"/>
          <w:sz w:val="24"/>
          <w:szCs w:val="24"/>
        </w:rPr>
        <w:t>www.isna.ir/news/95030301230/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354D"/>
    <w:multiLevelType w:val="hybridMultilevel"/>
    <w:tmpl w:val="C414A860"/>
    <w:lvl w:ilvl="0" w:tplc="22FA35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9F4596"/>
    <w:multiLevelType w:val="hybridMultilevel"/>
    <w:tmpl w:val="7C1CE57C"/>
    <w:lvl w:ilvl="0" w:tplc="4AAC3A82">
      <w:start w:val="1"/>
      <w:numFmt w:val="decimal"/>
      <w:lvlText w:val="%1-"/>
      <w:lvlJc w:val="left"/>
      <w:pPr>
        <w:tabs>
          <w:tab w:val="num" w:pos="720"/>
        </w:tabs>
        <w:ind w:left="720" w:hanging="360"/>
      </w:pPr>
      <w:rPr>
        <w:rFonts w:ascii="Calibri" w:eastAsia="Calibri" w:hAnsi="Calibri" w:cs="B Bad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FA6FD0"/>
    <w:multiLevelType w:val="hybridMultilevel"/>
    <w:tmpl w:val="3084A56E"/>
    <w:lvl w:ilvl="0" w:tplc="D414B4EC">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6DC72974"/>
    <w:multiLevelType w:val="hybridMultilevel"/>
    <w:tmpl w:val="046633F0"/>
    <w:lvl w:ilvl="0" w:tplc="22FA35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9D"/>
    <w:rsid w:val="00011728"/>
    <w:rsid w:val="00044999"/>
    <w:rsid w:val="00083916"/>
    <w:rsid w:val="001031D0"/>
    <w:rsid w:val="001314FE"/>
    <w:rsid w:val="0015221E"/>
    <w:rsid w:val="001A1E43"/>
    <w:rsid w:val="001B7040"/>
    <w:rsid w:val="001C45C9"/>
    <w:rsid w:val="00214CD6"/>
    <w:rsid w:val="00222F09"/>
    <w:rsid w:val="00232445"/>
    <w:rsid w:val="002436AC"/>
    <w:rsid w:val="002B51B0"/>
    <w:rsid w:val="00372EF6"/>
    <w:rsid w:val="003A0549"/>
    <w:rsid w:val="003A30AE"/>
    <w:rsid w:val="003B5AB8"/>
    <w:rsid w:val="00427879"/>
    <w:rsid w:val="0046670F"/>
    <w:rsid w:val="004B377D"/>
    <w:rsid w:val="00576BC0"/>
    <w:rsid w:val="005C59AB"/>
    <w:rsid w:val="005D775D"/>
    <w:rsid w:val="00614C45"/>
    <w:rsid w:val="00630329"/>
    <w:rsid w:val="006521AF"/>
    <w:rsid w:val="006777C7"/>
    <w:rsid w:val="006A54A2"/>
    <w:rsid w:val="006A5E9F"/>
    <w:rsid w:val="006E4ACA"/>
    <w:rsid w:val="006F669E"/>
    <w:rsid w:val="00715787"/>
    <w:rsid w:val="00721796"/>
    <w:rsid w:val="007309EE"/>
    <w:rsid w:val="00746CCB"/>
    <w:rsid w:val="008525FB"/>
    <w:rsid w:val="00884156"/>
    <w:rsid w:val="008A5FEB"/>
    <w:rsid w:val="008C678B"/>
    <w:rsid w:val="008C6E29"/>
    <w:rsid w:val="00922501"/>
    <w:rsid w:val="00936726"/>
    <w:rsid w:val="00994DCB"/>
    <w:rsid w:val="009F2D8D"/>
    <w:rsid w:val="00A2327A"/>
    <w:rsid w:val="00A97F8E"/>
    <w:rsid w:val="00AB3EE8"/>
    <w:rsid w:val="00AE2333"/>
    <w:rsid w:val="00AE3D59"/>
    <w:rsid w:val="00B30970"/>
    <w:rsid w:val="00B426F4"/>
    <w:rsid w:val="00B6749D"/>
    <w:rsid w:val="00B8689C"/>
    <w:rsid w:val="00C85345"/>
    <w:rsid w:val="00C9464C"/>
    <w:rsid w:val="00CC4D62"/>
    <w:rsid w:val="00CE12D8"/>
    <w:rsid w:val="00D21B5D"/>
    <w:rsid w:val="00D7123B"/>
    <w:rsid w:val="00D72E2C"/>
    <w:rsid w:val="00DA0326"/>
    <w:rsid w:val="00DB580C"/>
    <w:rsid w:val="00E33B35"/>
    <w:rsid w:val="00E578C9"/>
    <w:rsid w:val="00EC349D"/>
    <w:rsid w:val="00EC6EB6"/>
    <w:rsid w:val="00F00837"/>
    <w:rsid w:val="00F04C56"/>
    <w:rsid w:val="00F0646C"/>
    <w:rsid w:val="00F30606"/>
    <w:rsid w:val="00F33F11"/>
    <w:rsid w:val="00F46CEA"/>
    <w:rsid w:val="00F60953"/>
    <w:rsid w:val="00FB591D"/>
    <w:rsid w:val="00FE440F"/>
    <w:rsid w:val="00FE734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C8A5"/>
  <w15:chartTrackingRefBased/>
  <w15:docId w15:val="{4FEAF754-1916-42D7-843A-27D8013E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fa-IR"/>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
    <w:name w:val="number"/>
    <w:rsid w:val="001B7040"/>
  </w:style>
  <w:style w:type="character" w:customStyle="1" w:styleId="highlight">
    <w:name w:val="highlight"/>
    <w:rsid w:val="001B7040"/>
  </w:style>
  <w:style w:type="character" w:customStyle="1" w:styleId="spec">
    <w:name w:val="spec"/>
    <w:rsid w:val="001B7040"/>
  </w:style>
  <w:style w:type="paragraph" w:styleId="EndnoteText">
    <w:name w:val="endnote text"/>
    <w:basedOn w:val="Normal"/>
    <w:semiHidden/>
    <w:rsid w:val="001A1E43"/>
    <w:rPr>
      <w:sz w:val="20"/>
      <w:szCs w:val="20"/>
    </w:rPr>
  </w:style>
  <w:style w:type="character" w:styleId="EndnoteReference">
    <w:name w:val="endnote reference"/>
    <w:basedOn w:val="DefaultParagraphFont"/>
    <w:semiHidden/>
    <w:rsid w:val="001A1E43"/>
    <w:rPr>
      <w:vertAlign w:val="superscript"/>
    </w:rPr>
  </w:style>
  <w:style w:type="paragraph" w:styleId="FootnoteText">
    <w:name w:val="footnote text"/>
    <w:basedOn w:val="Normal"/>
    <w:semiHidden/>
    <w:rsid w:val="00D21B5D"/>
    <w:rPr>
      <w:sz w:val="20"/>
      <w:szCs w:val="20"/>
    </w:rPr>
  </w:style>
  <w:style w:type="character" w:styleId="FootnoteReference">
    <w:name w:val="footnote reference"/>
    <w:basedOn w:val="DefaultParagraphFont"/>
    <w:semiHidden/>
    <w:rsid w:val="00D21B5D"/>
    <w:rPr>
      <w:vertAlign w:val="superscript"/>
    </w:rPr>
  </w:style>
  <w:style w:type="paragraph" w:styleId="Footer">
    <w:name w:val="footer"/>
    <w:basedOn w:val="Normal"/>
    <w:rsid w:val="009F2D8D"/>
    <w:pPr>
      <w:tabs>
        <w:tab w:val="center" w:pos="4320"/>
        <w:tab w:val="right" w:pos="8640"/>
      </w:tabs>
    </w:pPr>
  </w:style>
  <w:style w:type="character" w:styleId="PageNumber">
    <w:name w:val="page number"/>
    <w:basedOn w:val="DefaultParagraphFont"/>
    <w:rsid w:val="009F2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92491">
      <w:bodyDiv w:val="1"/>
      <w:marLeft w:val="0"/>
      <w:marRight w:val="0"/>
      <w:marTop w:val="0"/>
      <w:marBottom w:val="0"/>
      <w:divBdr>
        <w:top w:val="none" w:sz="0" w:space="0" w:color="auto"/>
        <w:left w:val="none" w:sz="0" w:space="0" w:color="auto"/>
        <w:bottom w:val="none" w:sz="0" w:space="0" w:color="auto"/>
        <w:right w:val="none" w:sz="0" w:space="0" w:color="auto"/>
      </w:divBdr>
      <w:divsChild>
        <w:div w:id="827019093">
          <w:marLeft w:val="0"/>
          <w:marRight w:val="0"/>
          <w:marTop w:val="0"/>
          <w:marBottom w:val="0"/>
          <w:divBdr>
            <w:top w:val="none" w:sz="0" w:space="0" w:color="auto"/>
            <w:left w:val="none" w:sz="0" w:space="0" w:color="auto"/>
            <w:bottom w:val="none" w:sz="0" w:space="0" w:color="auto"/>
            <w:right w:val="none" w:sz="0" w:space="0" w:color="auto"/>
          </w:divBdr>
          <w:divsChild>
            <w:div w:id="4895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03560">
      <w:bodyDiv w:val="1"/>
      <w:marLeft w:val="0"/>
      <w:marRight w:val="0"/>
      <w:marTop w:val="0"/>
      <w:marBottom w:val="0"/>
      <w:divBdr>
        <w:top w:val="none" w:sz="0" w:space="0" w:color="auto"/>
        <w:left w:val="none" w:sz="0" w:space="0" w:color="auto"/>
        <w:bottom w:val="none" w:sz="0" w:space="0" w:color="auto"/>
        <w:right w:val="none" w:sz="0" w:space="0" w:color="auto"/>
      </w:divBdr>
      <w:divsChild>
        <w:div w:id="1097286955">
          <w:marLeft w:val="0"/>
          <w:marRight w:val="0"/>
          <w:marTop w:val="0"/>
          <w:marBottom w:val="0"/>
          <w:divBdr>
            <w:top w:val="none" w:sz="0" w:space="0" w:color="auto"/>
            <w:left w:val="none" w:sz="0" w:space="0" w:color="auto"/>
            <w:bottom w:val="none" w:sz="0" w:space="0" w:color="auto"/>
            <w:right w:val="none" w:sz="0" w:space="0" w:color="auto"/>
          </w:divBdr>
        </w:div>
      </w:divsChild>
    </w:div>
    <w:div w:id="1206605686">
      <w:bodyDiv w:val="1"/>
      <w:marLeft w:val="0"/>
      <w:marRight w:val="0"/>
      <w:marTop w:val="0"/>
      <w:marBottom w:val="0"/>
      <w:divBdr>
        <w:top w:val="none" w:sz="0" w:space="0" w:color="auto"/>
        <w:left w:val="none" w:sz="0" w:space="0" w:color="auto"/>
        <w:bottom w:val="none" w:sz="0" w:space="0" w:color="auto"/>
        <w:right w:val="none" w:sz="0" w:space="0" w:color="auto"/>
      </w:divBdr>
      <w:divsChild>
        <w:div w:id="639193436">
          <w:marLeft w:val="0"/>
          <w:marRight w:val="0"/>
          <w:marTop w:val="0"/>
          <w:marBottom w:val="0"/>
          <w:divBdr>
            <w:top w:val="none" w:sz="0" w:space="0" w:color="auto"/>
            <w:left w:val="none" w:sz="0" w:space="0" w:color="auto"/>
            <w:bottom w:val="none" w:sz="0" w:space="0" w:color="auto"/>
            <w:right w:val="none" w:sz="0" w:space="0" w:color="auto"/>
          </w:divBdr>
          <w:divsChild>
            <w:div w:id="3306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5419">
      <w:bodyDiv w:val="1"/>
      <w:marLeft w:val="0"/>
      <w:marRight w:val="0"/>
      <w:marTop w:val="0"/>
      <w:marBottom w:val="0"/>
      <w:divBdr>
        <w:top w:val="none" w:sz="0" w:space="0" w:color="auto"/>
        <w:left w:val="none" w:sz="0" w:space="0" w:color="auto"/>
        <w:bottom w:val="none" w:sz="0" w:space="0" w:color="auto"/>
        <w:right w:val="none" w:sz="0" w:space="0" w:color="auto"/>
      </w:divBdr>
      <w:divsChild>
        <w:div w:id="607546758">
          <w:marLeft w:val="0"/>
          <w:marRight w:val="0"/>
          <w:marTop w:val="0"/>
          <w:marBottom w:val="0"/>
          <w:divBdr>
            <w:top w:val="none" w:sz="0" w:space="0" w:color="auto"/>
            <w:left w:val="none" w:sz="0" w:space="0" w:color="auto"/>
            <w:bottom w:val="none" w:sz="0" w:space="0" w:color="auto"/>
            <w:right w:val="none" w:sz="0" w:space="0" w:color="auto"/>
          </w:divBdr>
        </w:div>
      </w:divsChild>
    </w:div>
    <w:div w:id="1781413240">
      <w:bodyDiv w:val="1"/>
      <w:marLeft w:val="0"/>
      <w:marRight w:val="0"/>
      <w:marTop w:val="0"/>
      <w:marBottom w:val="0"/>
      <w:divBdr>
        <w:top w:val="none" w:sz="0" w:space="0" w:color="auto"/>
        <w:left w:val="none" w:sz="0" w:space="0" w:color="auto"/>
        <w:bottom w:val="none" w:sz="0" w:space="0" w:color="auto"/>
        <w:right w:val="none" w:sz="0" w:space="0" w:color="auto"/>
      </w:divBdr>
      <w:divsChild>
        <w:div w:id="160125357">
          <w:marLeft w:val="0"/>
          <w:marRight w:val="0"/>
          <w:marTop w:val="0"/>
          <w:marBottom w:val="0"/>
          <w:divBdr>
            <w:top w:val="none" w:sz="0" w:space="0" w:color="auto"/>
            <w:left w:val="none" w:sz="0" w:space="0" w:color="auto"/>
            <w:bottom w:val="none" w:sz="0" w:space="0" w:color="auto"/>
            <w:right w:val="none" w:sz="0" w:space="0" w:color="auto"/>
          </w:divBdr>
        </w:div>
      </w:divsChild>
    </w:div>
    <w:div w:id="2010325345">
      <w:bodyDiv w:val="1"/>
      <w:marLeft w:val="0"/>
      <w:marRight w:val="0"/>
      <w:marTop w:val="0"/>
      <w:marBottom w:val="0"/>
      <w:divBdr>
        <w:top w:val="none" w:sz="0" w:space="0" w:color="auto"/>
        <w:left w:val="none" w:sz="0" w:space="0" w:color="auto"/>
        <w:bottom w:val="none" w:sz="0" w:space="0" w:color="auto"/>
        <w:right w:val="none" w:sz="0" w:space="0" w:color="auto"/>
      </w:divBdr>
      <w:divsChild>
        <w:div w:id="894001102">
          <w:marLeft w:val="0"/>
          <w:marRight w:val="0"/>
          <w:marTop w:val="0"/>
          <w:marBottom w:val="0"/>
          <w:divBdr>
            <w:top w:val="none" w:sz="0" w:space="0" w:color="auto"/>
            <w:left w:val="none" w:sz="0" w:space="0" w:color="auto"/>
            <w:bottom w:val="none" w:sz="0" w:space="0" w:color="auto"/>
            <w:right w:val="none" w:sz="0" w:space="0" w:color="auto"/>
          </w:divBdr>
          <w:divsChild>
            <w:div w:id="18838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69</Pages>
  <Words>2674</Words>
  <Characters>15243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حقیقت</vt:lpstr>
    </vt:vector>
  </TitlesOfParts>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dc:title>
  <dc:subject/>
  <dc:creator>مبانی ضمانت</dc:creator>
  <cp:keywords/>
  <cp:lastModifiedBy>LENOVO</cp:lastModifiedBy>
  <cp:revision>3</cp:revision>
  <dcterms:created xsi:type="dcterms:W3CDTF">2025-12-20T00:33:00Z</dcterms:created>
  <dcterms:modified xsi:type="dcterms:W3CDTF">2025-12-20T00:36:00Z</dcterms:modified>
</cp:coreProperties>
</file>